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DB" w:rsidRPr="004A5BDB" w:rsidRDefault="004A5BDB" w:rsidP="004A5BDB">
      <w:pPr>
        <w:widowControl w:val="0"/>
        <w:spacing w:after="0" w:line="240" w:lineRule="auto"/>
        <w:ind w:left="4820"/>
        <w:rPr>
          <w:rFonts w:ascii="Liberation Serif" w:eastAsia="Times New Roman" w:hAnsi="Liberation Serif" w:cs="Times New Roman"/>
          <w:color w:val="000000"/>
          <w:sz w:val="28"/>
          <w:szCs w:val="28"/>
        </w:rPr>
      </w:pPr>
      <w:r w:rsidRPr="004A5BDB">
        <w:rPr>
          <w:rFonts w:ascii="Liberation Serif" w:eastAsia="Times New Roman" w:hAnsi="Liberation Serif" w:cs="Times New Roman"/>
          <w:color w:val="000000"/>
          <w:sz w:val="28"/>
          <w:szCs w:val="28"/>
        </w:rPr>
        <w:t>Утвержден:</w:t>
      </w:r>
    </w:p>
    <w:p w:rsidR="004A5BDB" w:rsidRPr="004A5BDB" w:rsidRDefault="004A5BDB" w:rsidP="004A5BDB">
      <w:pPr>
        <w:widowControl w:val="0"/>
        <w:spacing w:after="0" w:line="240" w:lineRule="auto"/>
        <w:ind w:left="4820"/>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 xml:space="preserve">Решением коллегии </w:t>
      </w:r>
      <w:proofErr w:type="gramStart"/>
      <w:r>
        <w:rPr>
          <w:rFonts w:ascii="Liberation Serif" w:eastAsia="Times New Roman" w:hAnsi="Liberation Serif" w:cs="Times New Roman"/>
          <w:color w:val="000000"/>
          <w:sz w:val="28"/>
          <w:szCs w:val="28"/>
        </w:rPr>
        <w:t>при</w:t>
      </w:r>
      <w:proofErr w:type="gramEnd"/>
    </w:p>
    <w:p w:rsidR="004A5BDB" w:rsidRPr="004A5BDB" w:rsidRDefault="004A5BDB" w:rsidP="004A5BDB">
      <w:pPr>
        <w:widowControl w:val="0"/>
        <w:spacing w:after="0" w:line="240" w:lineRule="auto"/>
        <w:ind w:left="4820"/>
        <w:rPr>
          <w:rFonts w:ascii="Liberation Serif" w:eastAsia="Times New Roman" w:hAnsi="Liberation Serif" w:cs="Times New Roman"/>
          <w:color w:val="000000"/>
          <w:sz w:val="28"/>
          <w:szCs w:val="28"/>
        </w:rPr>
      </w:pPr>
      <w:r w:rsidRPr="004A5BDB">
        <w:rPr>
          <w:rFonts w:ascii="Liberation Serif" w:eastAsia="Times New Roman" w:hAnsi="Liberation Serif" w:cs="Times New Roman"/>
          <w:color w:val="000000"/>
          <w:sz w:val="28"/>
          <w:szCs w:val="28"/>
        </w:rPr>
        <w:t>Главе Каменского городского округа</w:t>
      </w:r>
    </w:p>
    <w:p w:rsidR="004A5BDB" w:rsidRPr="004A5BDB" w:rsidRDefault="004A5BDB" w:rsidP="004A5BDB">
      <w:pPr>
        <w:widowControl w:val="0"/>
        <w:spacing w:after="0" w:line="240" w:lineRule="auto"/>
        <w:ind w:left="4820"/>
        <w:rPr>
          <w:rFonts w:ascii="Liberation Serif" w:eastAsia="Times New Roman" w:hAnsi="Liberation Serif" w:cs="Times New Roman"/>
          <w:color w:val="000000"/>
          <w:sz w:val="28"/>
          <w:szCs w:val="28"/>
        </w:rPr>
      </w:pPr>
      <w:r w:rsidRPr="004A5BDB">
        <w:rPr>
          <w:rFonts w:ascii="Liberation Serif" w:eastAsia="Times New Roman" w:hAnsi="Liberation Serif" w:cs="Times New Roman"/>
          <w:color w:val="000000"/>
          <w:sz w:val="28"/>
          <w:szCs w:val="28"/>
        </w:rPr>
        <w:t>«</w:t>
      </w:r>
      <w:r>
        <w:rPr>
          <w:rFonts w:ascii="Liberation Serif" w:eastAsia="Times New Roman" w:hAnsi="Liberation Serif" w:cs="Times New Roman"/>
          <w:color w:val="000000"/>
          <w:sz w:val="28"/>
          <w:szCs w:val="28"/>
        </w:rPr>
        <w:t>03</w:t>
      </w:r>
      <w:r w:rsidRPr="004A5BDB">
        <w:rPr>
          <w:rFonts w:ascii="Liberation Serif" w:eastAsia="Times New Roman" w:hAnsi="Liberation Serif" w:cs="Times New Roman"/>
          <w:color w:val="000000"/>
          <w:sz w:val="28"/>
          <w:szCs w:val="28"/>
        </w:rPr>
        <w:t xml:space="preserve">» </w:t>
      </w:r>
      <w:r>
        <w:rPr>
          <w:rFonts w:ascii="Liberation Serif" w:eastAsia="Times New Roman" w:hAnsi="Liberation Serif" w:cs="Times New Roman"/>
          <w:color w:val="000000"/>
          <w:sz w:val="28"/>
          <w:szCs w:val="28"/>
        </w:rPr>
        <w:t>мая 2023</w:t>
      </w:r>
      <w:r w:rsidRPr="004A5BDB">
        <w:rPr>
          <w:rFonts w:ascii="Liberation Serif" w:eastAsia="Times New Roman" w:hAnsi="Liberation Serif" w:cs="Times New Roman"/>
          <w:color w:val="000000"/>
          <w:sz w:val="28"/>
          <w:szCs w:val="28"/>
        </w:rPr>
        <w:t xml:space="preserve"> года</w:t>
      </w:r>
    </w:p>
    <w:p w:rsidR="00457F0E" w:rsidRDefault="00457F0E" w:rsidP="00C867BC">
      <w:pPr>
        <w:pStyle w:val="20"/>
        <w:shd w:val="clear" w:color="auto" w:fill="auto"/>
        <w:rPr>
          <w:rFonts w:ascii="Liberation Serif" w:hAnsi="Liberation Serif"/>
          <w:color w:val="000000"/>
          <w:sz w:val="28"/>
          <w:szCs w:val="28"/>
        </w:rPr>
      </w:pPr>
    </w:p>
    <w:p w:rsidR="00457F0E" w:rsidRDefault="00457F0E" w:rsidP="00C867BC">
      <w:pPr>
        <w:pStyle w:val="20"/>
        <w:shd w:val="clear" w:color="auto" w:fill="auto"/>
        <w:rPr>
          <w:rFonts w:ascii="Liberation Serif" w:hAnsi="Liberation Serif"/>
          <w:color w:val="000000"/>
          <w:sz w:val="28"/>
          <w:szCs w:val="28"/>
        </w:rPr>
      </w:pPr>
    </w:p>
    <w:p w:rsidR="00457F0E" w:rsidRDefault="00457F0E" w:rsidP="00C867BC">
      <w:pPr>
        <w:pStyle w:val="20"/>
        <w:shd w:val="clear" w:color="auto" w:fill="auto"/>
        <w:rPr>
          <w:rFonts w:ascii="Liberation Serif" w:hAnsi="Liberation Serif"/>
          <w:color w:val="000000"/>
          <w:sz w:val="28"/>
          <w:szCs w:val="28"/>
        </w:rPr>
      </w:pPr>
    </w:p>
    <w:p w:rsidR="00457F0E" w:rsidRDefault="00457F0E" w:rsidP="00C867BC">
      <w:pPr>
        <w:pStyle w:val="20"/>
        <w:shd w:val="clear" w:color="auto" w:fill="auto"/>
        <w:rPr>
          <w:rFonts w:ascii="Liberation Serif" w:hAnsi="Liberation Serif"/>
          <w:color w:val="000000"/>
          <w:sz w:val="28"/>
          <w:szCs w:val="28"/>
        </w:rPr>
      </w:pPr>
    </w:p>
    <w:p w:rsidR="00457F0E" w:rsidRDefault="00457F0E" w:rsidP="00C867BC">
      <w:pPr>
        <w:pStyle w:val="20"/>
        <w:shd w:val="clear" w:color="auto" w:fill="auto"/>
        <w:rPr>
          <w:rFonts w:ascii="Liberation Serif" w:hAnsi="Liberation Serif"/>
          <w:color w:val="000000"/>
          <w:sz w:val="28"/>
          <w:szCs w:val="28"/>
        </w:rPr>
      </w:pPr>
    </w:p>
    <w:p w:rsidR="00457F0E" w:rsidRDefault="00457F0E" w:rsidP="00C867BC">
      <w:pPr>
        <w:pStyle w:val="20"/>
        <w:shd w:val="clear" w:color="auto" w:fill="auto"/>
        <w:rPr>
          <w:rFonts w:ascii="Liberation Serif" w:hAnsi="Liberation Serif"/>
          <w:color w:val="000000"/>
          <w:sz w:val="28"/>
          <w:szCs w:val="28"/>
        </w:rPr>
      </w:pPr>
    </w:p>
    <w:p w:rsidR="00457F0E" w:rsidRDefault="00457F0E"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EF3714" w:rsidRDefault="00EF3714" w:rsidP="00C867BC">
      <w:pPr>
        <w:pStyle w:val="20"/>
        <w:shd w:val="clear" w:color="auto" w:fill="auto"/>
        <w:rPr>
          <w:rFonts w:ascii="Liberation Serif" w:hAnsi="Liberation Serif"/>
          <w:color w:val="000000"/>
          <w:sz w:val="28"/>
          <w:szCs w:val="28"/>
        </w:rPr>
      </w:pPr>
    </w:p>
    <w:p w:rsidR="00C867BC" w:rsidRPr="00781588" w:rsidRDefault="00C867BC" w:rsidP="00C867BC">
      <w:pPr>
        <w:pStyle w:val="20"/>
        <w:shd w:val="clear" w:color="auto" w:fill="auto"/>
        <w:rPr>
          <w:rFonts w:ascii="Liberation Serif" w:hAnsi="Liberation Serif"/>
          <w:sz w:val="28"/>
          <w:szCs w:val="28"/>
        </w:rPr>
      </w:pPr>
      <w:r w:rsidRPr="00781588">
        <w:rPr>
          <w:rFonts w:ascii="Liberation Serif" w:hAnsi="Liberation Serif"/>
          <w:color w:val="000000"/>
          <w:sz w:val="28"/>
          <w:szCs w:val="28"/>
        </w:rPr>
        <w:t>ДОКЛАД</w:t>
      </w:r>
    </w:p>
    <w:p w:rsidR="00C867BC" w:rsidRPr="00781588" w:rsidRDefault="00C867BC" w:rsidP="00C867BC">
      <w:pPr>
        <w:pStyle w:val="20"/>
        <w:shd w:val="clear" w:color="auto" w:fill="auto"/>
        <w:rPr>
          <w:rFonts w:ascii="Liberation Serif" w:hAnsi="Liberation Serif"/>
          <w:sz w:val="28"/>
          <w:szCs w:val="28"/>
        </w:rPr>
      </w:pPr>
      <w:r w:rsidRPr="00781588">
        <w:rPr>
          <w:rFonts w:ascii="Liberation Serif" w:hAnsi="Liberation Serif"/>
          <w:color w:val="000000"/>
          <w:sz w:val="28"/>
          <w:szCs w:val="28"/>
        </w:rPr>
        <w:t xml:space="preserve">о системе внутреннего обеспечения соответствия требованиям антимонопольного законодательства в Администрации Каменского городского округа за </w:t>
      </w:r>
      <w:r w:rsidR="00D01D69">
        <w:rPr>
          <w:rFonts w:ascii="Liberation Serif" w:hAnsi="Liberation Serif"/>
          <w:color w:val="000000"/>
          <w:sz w:val="28"/>
          <w:szCs w:val="28"/>
        </w:rPr>
        <w:t>202</w:t>
      </w:r>
      <w:r w:rsidR="00E42285">
        <w:rPr>
          <w:rFonts w:ascii="Liberation Serif" w:hAnsi="Liberation Serif"/>
          <w:color w:val="000000"/>
          <w:sz w:val="28"/>
          <w:szCs w:val="28"/>
        </w:rPr>
        <w:t>2</w:t>
      </w:r>
      <w:r w:rsidRPr="00781588">
        <w:rPr>
          <w:rFonts w:ascii="Liberation Serif" w:hAnsi="Liberation Serif"/>
          <w:color w:val="000000"/>
          <w:sz w:val="28"/>
          <w:szCs w:val="28"/>
        </w:rPr>
        <w:t xml:space="preserve"> год</w:t>
      </w:r>
    </w:p>
    <w:p w:rsidR="00C867BC" w:rsidRPr="00781588" w:rsidRDefault="00C867BC">
      <w:pPr>
        <w:rPr>
          <w:rFonts w:ascii="Liberation Serif" w:hAnsi="Liberation Serif"/>
          <w:sz w:val="28"/>
          <w:szCs w:val="28"/>
        </w:rPr>
      </w:pPr>
    </w:p>
    <w:p w:rsidR="00C867BC" w:rsidRPr="00781588" w:rsidRDefault="00C867BC">
      <w:pPr>
        <w:rPr>
          <w:rFonts w:ascii="Liberation Serif" w:hAnsi="Liberation Serif"/>
          <w:sz w:val="28"/>
          <w:szCs w:val="28"/>
        </w:rPr>
      </w:pPr>
    </w:p>
    <w:p w:rsidR="00C867BC" w:rsidRPr="00781588" w:rsidRDefault="00C867BC">
      <w:pPr>
        <w:rPr>
          <w:rFonts w:ascii="Liberation Serif" w:hAnsi="Liberation Serif"/>
          <w:sz w:val="28"/>
          <w:szCs w:val="28"/>
        </w:rPr>
      </w:pPr>
    </w:p>
    <w:p w:rsidR="002F6220" w:rsidRPr="00781588" w:rsidRDefault="002F6220">
      <w:pPr>
        <w:rPr>
          <w:rFonts w:ascii="Liberation Serif" w:hAnsi="Liberation Serif"/>
          <w:sz w:val="28"/>
          <w:szCs w:val="28"/>
        </w:rPr>
      </w:pPr>
    </w:p>
    <w:p w:rsidR="002F6220" w:rsidRPr="00781588" w:rsidRDefault="002F6220">
      <w:pPr>
        <w:rPr>
          <w:rFonts w:ascii="Liberation Serif" w:hAnsi="Liberation Serif"/>
          <w:sz w:val="28"/>
          <w:szCs w:val="28"/>
        </w:rPr>
      </w:pPr>
    </w:p>
    <w:p w:rsidR="002F6220" w:rsidRPr="00781588" w:rsidRDefault="002F6220">
      <w:pPr>
        <w:rPr>
          <w:rFonts w:ascii="Liberation Serif" w:hAnsi="Liberation Serif"/>
          <w:sz w:val="28"/>
          <w:szCs w:val="28"/>
        </w:rPr>
      </w:pPr>
    </w:p>
    <w:p w:rsidR="002F6220" w:rsidRPr="00781588" w:rsidRDefault="002F6220">
      <w:pPr>
        <w:rPr>
          <w:rFonts w:ascii="Liberation Serif" w:hAnsi="Liberation Serif"/>
          <w:sz w:val="28"/>
          <w:szCs w:val="28"/>
        </w:rPr>
      </w:pPr>
    </w:p>
    <w:p w:rsidR="002F6220" w:rsidRPr="00781588" w:rsidRDefault="002F6220">
      <w:pPr>
        <w:rPr>
          <w:rFonts w:ascii="Liberation Serif" w:hAnsi="Liberation Serif"/>
          <w:sz w:val="28"/>
          <w:szCs w:val="28"/>
        </w:rPr>
      </w:pPr>
    </w:p>
    <w:p w:rsidR="00EF3714" w:rsidRDefault="00EF3714" w:rsidP="00B671F7">
      <w:pPr>
        <w:jc w:val="both"/>
        <w:rPr>
          <w:rFonts w:ascii="Liberation Serif" w:hAnsi="Liberation Serif"/>
          <w:sz w:val="28"/>
          <w:szCs w:val="28"/>
        </w:rPr>
      </w:pPr>
    </w:p>
    <w:p w:rsidR="00EF3714" w:rsidRDefault="00EF3714" w:rsidP="00EF3714">
      <w:pPr>
        <w:spacing w:after="0" w:line="240" w:lineRule="auto"/>
        <w:jc w:val="both"/>
        <w:rPr>
          <w:rFonts w:ascii="Liberation Serif" w:hAnsi="Liberation Serif"/>
          <w:sz w:val="28"/>
          <w:szCs w:val="28"/>
        </w:rPr>
      </w:pPr>
    </w:p>
    <w:p w:rsidR="00EF3714" w:rsidRDefault="00EF3714" w:rsidP="00EF3714">
      <w:pPr>
        <w:spacing w:after="0" w:line="240" w:lineRule="auto"/>
        <w:jc w:val="both"/>
        <w:rPr>
          <w:rFonts w:ascii="Liberation Serif" w:hAnsi="Liberation Serif"/>
          <w:sz w:val="28"/>
          <w:szCs w:val="28"/>
        </w:rPr>
      </w:pPr>
    </w:p>
    <w:p w:rsidR="00EF3714" w:rsidRDefault="00EF3714" w:rsidP="00EF3714">
      <w:pPr>
        <w:spacing w:after="0" w:line="240" w:lineRule="auto"/>
        <w:jc w:val="both"/>
        <w:rPr>
          <w:rFonts w:ascii="Liberation Serif" w:hAnsi="Liberation Serif"/>
          <w:sz w:val="28"/>
          <w:szCs w:val="28"/>
        </w:rPr>
      </w:pPr>
    </w:p>
    <w:p w:rsidR="00EF3714" w:rsidRDefault="00EF3714" w:rsidP="00EF3714">
      <w:pPr>
        <w:spacing w:after="0" w:line="240" w:lineRule="auto"/>
        <w:jc w:val="both"/>
        <w:rPr>
          <w:rFonts w:ascii="Liberation Serif" w:hAnsi="Liberation Serif"/>
          <w:sz w:val="28"/>
          <w:szCs w:val="28"/>
        </w:rPr>
      </w:pPr>
    </w:p>
    <w:p w:rsidR="009323B2" w:rsidRPr="00B61E05" w:rsidRDefault="00B671F7" w:rsidP="00B61E05">
      <w:pPr>
        <w:spacing w:after="0" w:line="240" w:lineRule="auto"/>
        <w:ind w:firstLine="709"/>
        <w:jc w:val="both"/>
        <w:rPr>
          <w:rFonts w:ascii="Liberation Serif" w:hAnsi="Liberation Serif"/>
          <w:sz w:val="28"/>
          <w:szCs w:val="28"/>
        </w:rPr>
      </w:pPr>
      <w:r w:rsidRPr="00B61E05">
        <w:rPr>
          <w:rFonts w:ascii="Liberation Serif" w:hAnsi="Liberation Serif"/>
          <w:color w:val="000000"/>
          <w:sz w:val="28"/>
          <w:szCs w:val="28"/>
        </w:rPr>
        <w:t xml:space="preserve">Настоящий доклад подготовлен в соответствии </w:t>
      </w:r>
      <w:r w:rsidR="00C867BC" w:rsidRPr="00B61E05">
        <w:rPr>
          <w:rFonts w:ascii="Liberation Serif" w:hAnsi="Liberation Serif"/>
          <w:sz w:val="28"/>
          <w:szCs w:val="28"/>
        </w:rPr>
        <w:t>Постановление</w:t>
      </w:r>
      <w:r w:rsidRPr="00B61E05">
        <w:rPr>
          <w:rFonts w:ascii="Liberation Serif" w:hAnsi="Liberation Serif"/>
          <w:sz w:val="28"/>
          <w:szCs w:val="28"/>
        </w:rPr>
        <w:t>м</w:t>
      </w:r>
      <w:r w:rsidR="00C867BC" w:rsidRPr="00B61E05">
        <w:rPr>
          <w:rFonts w:ascii="Liberation Serif" w:hAnsi="Liberation Serif"/>
          <w:sz w:val="28"/>
          <w:szCs w:val="28"/>
        </w:rPr>
        <w:t xml:space="preserve"> Главы МО Каменский городской округ от 27.09.2019 N 1813</w:t>
      </w:r>
      <w:r w:rsidRPr="00B61E05">
        <w:rPr>
          <w:rFonts w:ascii="Liberation Serif" w:hAnsi="Liberation Serif"/>
          <w:sz w:val="28"/>
          <w:szCs w:val="28"/>
        </w:rPr>
        <w:t xml:space="preserve"> «</w:t>
      </w:r>
      <w:r w:rsidR="00C867BC" w:rsidRPr="00B61E05">
        <w:rPr>
          <w:rFonts w:ascii="Liberation Serif" w:hAnsi="Liberation Serif"/>
          <w:sz w:val="28"/>
          <w:szCs w:val="28"/>
        </w:rPr>
        <w:t xml:space="preserve">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w:t>
      </w:r>
      <w:r w:rsidR="002F6220" w:rsidRPr="00B61E05">
        <w:rPr>
          <w:rFonts w:ascii="Liberation Serif" w:hAnsi="Liberation Serif"/>
          <w:sz w:val="28"/>
          <w:szCs w:val="28"/>
        </w:rPr>
        <w:t>«</w:t>
      </w:r>
      <w:r w:rsidR="00C867BC" w:rsidRPr="00B61E05">
        <w:rPr>
          <w:rFonts w:ascii="Liberation Serif" w:hAnsi="Liberation Serif"/>
          <w:sz w:val="28"/>
          <w:szCs w:val="28"/>
        </w:rPr>
        <w:t>Каменский городской округ</w:t>
      </w:r>
      <w:r w:rsidRPr="00B61E05">
        <w:rPr>
          <w:rFonts w:ascii="Liberation Serif" w:hAnsi="Liberation Serif"/>
          <w:sz w:val="28"/>
          <w:szCs w:val="28"/>
        </w:rPr>
        <w:t>»</w:t>
      </w:r>
      <w:r w:rsidR="002F6220" w:rsidRPr="00B61E05">
        <w:rPr>
          <w:rFonts w:ascii="Liberation Serif" w:hAnsi="Liberation Serif"/>
          <w:sz w:val="28"/>
          <w:szCs w:val="28"/>
        </w:rPr>
        <w:t>.</w:t>
      </w:r>
    </w:p>
    <w:p w:rsidR="002F6220" w:rsidRPr="00B61E05" w:rsidRDefault="002F6220" w:rsidP="00B61E05">
      <w:pPr>
        <w:pStyle w:val="1"/>
        <w:shd w:val="clear" w:color="auto" w:fill="auto"/>
        <w:tabs>
          <w:tab w:val="left" w:pos="1009"/>
        </w:tabs>
        <w:ind w:right="20" w:firstLine="709"/>
        <w:jc w:val="both"/>
        <w:rPr>
          <w:rFonts w:ascii="Liberation Serif" w:hAnsi="Liberation Serif"/>
          <w:sz w:val="28"/>
          <w:szCs w:val="28"/>
        </w:rPr>
      </w:pPr>
      <w:r w:rsidRPr="00B61E05">
        <w:rPr>
          <w:rFonts w:ascii="Liberation Serif" w:hAnsi="Liberation Serif"/>
          <w:color w:val="000000"/>
          <w:sz w:val="28"/>
          <w:szCs w:val="28"/>
        </w:rPr>
        <w:t xml:space="preserve">В целях выявления </w:t>
      </w:r>
      <w:proofErr w:type="spellStart"/>
      <w:r w:rsidRPr="00B61E05">
        <w:rPr>
          <w:rFonts w:ascii="Liberation Serif" w:hAnsi="Liberation Serif"/>
          <w:color w:val="000000"/>
          <w:sz w:val="28"/>
          <w:szCs w:val="28"/>
        </w:rPr>
        <w:t>комплаенс</w:t>
      </w:r>
      <w:proofErr w:type="spellEnd"/>
      <w:r w:rsidRPr="00B61E05">
        <w:rPr>
          <w:rFonts w:ascii="Liberation Serif" w:hAnsi="Liberation Serif"/>
          <w:color w:val="000000"/>
          <w:sz w:val="28"/>
          <w:szCs w:val="28"/>
        </w:rPr>
        <w:t xml:space="preserve">-рисков в </w:t>
      </w:r>
      <w:r w:rsidR="00D01D69" w:rsidRPr="00B61E05">
        <w:rPr>
          <w:rFonts w:ascii="Liberation Serif" w:hAnsi="Liberation Serif"/>
          <w:color w:val="000000"/>
          <w:sz w:val="28"/>
          <w:szCs w:val="28"/>
        </w:rPr>
        <w:t>202</w:t>
      </w:r>
      <w:r w:rsidR="00E42285" w:rsidRPr="00B61E05">
        <w:rPr>
          <w:rFonts w:ascii="Liberation Serif" w:hAnsi="Liberation Serif"/>
          <w:color w:val="000000"/>
          <w:sz w:val="28"/>
          <w:szCs w:val="28"/>
        </w:rPr>
        <w:t>2</w:t>
      </w:r>
      <w:r w:rsidRPr="00B61E05">
        <w:rPr>
          <w:rFonts w:ascii="Liberation Serif" w:hAnsi="Liberation Serif"/>
          <w:color w:val="000000"/>
          <w:sz w:val="28"/>
          <w:szCs w:val="28"/>
        </w:rPr>
        <w:t xml:space="preserve"> году </w:t>
      </w:r>
      <w:r w:rsidR="00457F0E" w:rsidRPr="00B61E05">
        <w:rPr>
          <w:rFonts w:ascii="Liberation Serif" w:hAnsi="Liberation Serif"/>
          <w:color w:val="000000"/>
          <w:sz w:val="28"/>
          <w:szCs w:val="28"/>
        </w:rPr>
        <w:t xml:space="preserve">Администрации </w:t>
      </w:r>
      <w:r w:rsidR="00457F0E" w:rsidRPr="00B61E05">
        <w:rPr>
          <w:rFonts w:ascii="Liberation Serif" w:hAnsi="Liberation Serif"/>
          <w:sz w:val="28"/>
          <w:szCs w:val="28"/>
        </w:rPr>
        <w:t>муниципального образования «Каменский городской округ»</w:t>
      </w:r>
      <w:r w:rsidR="00457F0E" w:rsidRPr="00B61E05">
        <w:rPr>
          <w:rFonts w:ascii="Liberation Serif" w:hAnsi="Liberation Serif"/>
          <w:color w:val="000000"/>
          <w:sz w:val="28"/>
          <w:szCs w:val="28"/>
        </w:rPr>
        <w:t xml:space="preserve"> (далее Администрация) </w:t>
      </w:r>
      <w:r w:rsidRPr="00B61E05">
        <w:rPr>
          <w:rFonts w:ascii="Liberation Serif" w:hAnsi="Liberation Serif"/>
          <w:color w:val="000000"/>
          <w:sz w:val="28"/>
          <w:szCs w:val="28"/>
        </w:rPr>
        <w:t>проведены следующие мероприятия:</w:t>
      </w:r>
    </w:p>
    <w:p w:rsidR="00445800" w:rsidRPr="00B61E05" w:rsidRDefault="00445800" w:rsidP="00B61E05">
      <w:pPr>
        <w:pStyle w:val="ConsPlusNormal"/>
        <w:spacing w:before="220"/>
        <w:ind w:firstLine="709"/>
        <w:jc w:val="both"/>
        <w:rPr>
          <w:rFonts w:ascii="Liberation Serif" w:hAnsi="Liberation Serif"/>
          <w:sz w:val="28"/>
          <w:szCs w:val="28"/>
        </w:rPr>
      </w:pPr>
      <w:r w:rsidRPr="00B61E05">
        <w:rPr>
          <w:rFonts w:ascii="Liberation Serif" w:hAnsi="Liberation Serif"/>
          <w:sz w:val="28"/>
          <w:szCs w:val="28"/>
        </w:rPr>
        <w:t>анализ выявленных нарушений антимонопольного законодательства в деятельности Администрации, ее отраслевых (функциональных) и территориальных органов (наличие предостережений, предупреждений, шт</w:t>
      </w:r>
      <w:r w:rsidR="00457F0E" w:rsidRPr="00B61E05">
        <w:rPr>
          <w:rFonts w:ascii="Liberation Serif" w:hAnsi="Liberation Serif"/>
          <w:sz w:val="28"/>
          <w:szCs w:val="28"/>
        </w:rPr>
        <w:t>рафов, жалоб, возбужденных дел);</w:t>
      </w:r>
    </w:p>
    <w:p w:rsidR="00445800" w:rsidRPr="00B61E05" w:rsidRDefault="00445800" w:rsidP="00B61E05">
      <w:pPr>
        <w:pStyle w:val="ConsPlusNormal"/>
        <w:spacing w:before="220"/>
        <w:ind w:firstLine="709"/>
        <w:jc w:val="both"/>
        <w:rPr>
          <w:rFonts w:ascii="Liberation Serif" w:hAnsi="Liberation Serif"/>
          <w:sz w:val="28"/>
          <w:szCs w:val="28"/>
        </w:rPr>
      </w:pPr>
      <w:r w:rsidRPr="00B61E05">
        <w:rPr>
          <w:rFonts w:ascii="Liberation Serif" w:hAnsi="Liberation Serif"/>
          <w:sz w:val="28"/>
          <w:szCs w:val="28"/>
        </w:rPr>
        <w:t>мониторинг и анализ практики применения Администрацией, ее отраслевыми (функциональными) и территориальными органами ан</w:t>
      </w:r>
      <w:r w:rsidR="00457F0E" w:rsidRPr="00B61E05">
        <w:rPr>
          <w:rFonts w:ascii="Liberation Serif" w:hAnsi="Liberation Serif"/>
          <w:sz w:val="28"/>
          <w:szCs w:val="28"/>
        </w:rPr>
        <w:t>тимонопольного законодательства.</w:t>
      </w:r>
    </w:p>
    <w:p w:rsidR="00EF3714" w:rsidRPr="00B61E05" w:rsidRDefault="00EF3714" w:rsidP="00B61E05">
      <w:pPr>
        <w:pStyle w:val="1"/>
        <w:shd w:val="clear" w:color="auto" w:fill="auto"/>
        <w:ind w:left="20" w:right="20" w:firstLine="709"/>
        <w:jc w:val="both"/>
        <w:rPr>
          <w:rFonts w:ascii="Liberation Serif" w:hAnsi="Liberation Serif"/>
          <w:color w:val="000000"/>
          <w:sz w:val="28"/>
          <w:szCs w:val="28"/>
        </w:rPr>
      </w:pPr>
    </w:p>
    <w:p w:rsidR="002F6220" w:rsidRPr="00B61E05" w:rsidRDefault="002F6220" w:rsidP="00B61E05">
      <w:pPr>
        <w:pStyle w:val="1"/>
        <w:shd w:val="clear" w:color="auto" w:fill="auto"/>
        <w:ind w:left="20" w:right="20" w:firstLine="709"/>
        <w:jc w:val="both"/>
        <w:rPr>
          <w:rFonts w:ascii="Liberation Serif" w:hAnsi="Liberation Serif"/>
          <w:color w:val="000000"/>
          <w:sz w:val="28"/>
          <w:szCs w:val="28"/>
        </w:rPr>
      </w:pPr>
      <w:r w:rsidRPr="00B61E05">
        <w:rPr>
          <w:rFonts w:ascii="Liberation Serif" w:hAnsi="Liberation Serif"/>
          <w:color w:val="000000"/>
          <w:sz w:val="28"/>
          <w:szCs w:val="28"/>
        </w:rPr>
        <w:t xml:space="preserve">По результатам анализа нарушений за </w:t>
      </w:r>
      <w:r w:rsidR="000C4550" w:rsidRPr="00B61E05">
        <w:rPr>
          <w:rFonts w:ascii="Liberation Serif" w:hAnsi="Liberation Serif"/>
          <w:sz w:val="28"/>
          <w:szCs w:val="28"/>
        </w:rPr>
        <w:t>20</w:t>
      </w:r>
      <w:r w:rsidR="00D01D69" w:rsidRPr="00B61E05">
        <w:rPr>
          <w:rFonts w:ascii="Liberation Serif" w:hAnsi="Liberation Serif"/>
          <w:sz w:val="28"/>
          <w:szCs w:val="28"/>
        </w:rPr>
        <w:t>2</w:t>
      </w:r>
      <w:r w:rsidR="00E42285" w:rsidRPr="00B61E05">
        <w:rPr>
          <w:rFonts w:ascii="Liberation Serif" w:hAnsi="Liberation Serif"/>
          <w:sz w:val="28"/>
          <w:szCs w:val="28"/>
        </w:rPr>
        <w:t>2</w:t>
      </w:r>
      <w:r w:rsidR="000C4550" w:rsidRPr="00B61E05">
        <w:rPr>
          <w:rFonts w:ascii="Liberation Serif" w:hAnsi="Liberation Serif"/>
          <w:sz w:val="28"/>
          <w:szCs w:val="28"/>
        </w:rPr>
        <w:t xml:space="preserve"> </w:t>
      </w:r>
      <w:r w:rsidR="00781588" w:rsidRPr="00B61E05">
        <w:rPr>
          <w:rFonts w:ascii="Liberation Serif" w:hAnsi="Liberation Serif"/>
          <w:sz w:val="28"/>
          <w:szCs w:val="28"/>
        </w:rPr>
        <w:t xml:space="preserve">г. </w:t>
      </w:r>
      <w:r w:rsidRPr="00B61E05">
        <w:rPr>
          <w:rFonts w:ascii="Liberation Serif" w:hAnsi="Liberation Serif"/>
          <w:color w:val="000000"/>
          <w:sz w:val="28"/>
          <w:szCs w:val="28"/>
        </w:rPr>
        <w:t>выявлены следующие нарушения антимонопольного законодательства:</w:t>
      </w:r>
    </w:p>
    <w:p w:rsidR="006E1D77" w:rsidRPr="00B61E05" w:rsidRDefault="006E1D77" w:rsidP="00B61E05">
      <w:pPr>
        <w:pStyle w:val="1"/>
        <w:shd w:val="clear" w:color="auto" w:fill="auto"/>
        <w:ind w:left="20" w:right="20" w:firstLine="709"/>
        <w:jc w:val="both"/>
        <w:rPr>
          <w:rFonts w:ascii="Liberation Serif" w:hAnsi="Liberation Serif"/>
          <w:b/>
          <w:sz w:val="28"/>
          <w:szCs w:val="28"/>
        </w:rPr>
      </w:pPr>
    </w:p>
    <w:p w:rsidR="000014DD" w:rsidRPr="00B61E05" w:rsidRDefault="00D01D69" w:rsidP="00B61E05">
      <w:pPr>
        <w:pStyle w:val="1"/>
        <w:shd w:val="clear" w:color="auto" w:fill="auto"/>
        <w:ind w:left="20" w:right="20" w:firstLine="709"/>
        <w:jc w:val="both"/>
        <w:rPr>
          <w:rFonts w:ascii="Liberation Serif" w:hAnsi="Liberation Serif"/>
          <w:sz w:val="28"/>
          <w:szCs w:val="28"/>
        </w:rPr>
      </w:pPr>
      <w:r w:rsidRPr="00B61E05">
        <w:rPr>
          <w:rFonts w:ascii="Liberation Serif" w:hAnsi="Liberation Serif"/>
          <w:b/>
          <w:sz w:val="28"/>
          <w:szCs w:val="28"/>
        </w:rPr>
        <w:t>1.</w:t>
      </w:r>
      <w:r w:rsidR="008E1093" w:rsidRPr="00B61E05">
        <w:rPr>
          <w:rFonts w:ascii="Liberation Serif" w:hAnsi="Liberation Serif"/>
          <w:b/>
          <w:sz w:val="28"/>
          <w:szCs w:val="28"/>
        </w:rPr>
        <w:t xml:space="preserve"> </w:t>
      </w:r>
      <w:proofErr w:type="gramStart"/>
      <w:r w:rsidR="00B07D12" w:rsidRPr="00B61E05">
        <w:rPr>
          <w:rFonts w:ascii="Liberation Serif" w:hAnsi="Liberation Serif"/>
          <w:sz w:val="28"/>
          <w:szCs w:val="28"/>
        </w:rPr>
        <w:t>Постановлением</w:t>
      </w:r>
      <w:r w:rsidR="000014DD" w:rsidRPr="00B61E05">
        <w:rPr>
          <w:rFonts w:ascii="Liberation Serif" w:hAnsi="Liberation Serif"/>
          <w:sz w:val="28"/>
          <w:szCs w:val="28"/>
        </w:rPr>
        <w:t xml:space="preserve"> Свердловского УФАС России </w:t>
      </w:r>
      <w:r w:rsidR="00E42285" w:rsidRPr="00B61E05">
        <w:rPr>
          <w:rFonts w:ascii="Liberation Serif" w:hAnsi="Liberation Serif"/>
          <w:sz w:val="28"/>
          <w:szCs w:val="28"/>
        </w:rPr>
        <w:t>18.03.2022</w:t>
      </w:r>
      <w:r w:rsidR="001A72B4" w:rsidRPr="00B61E05">
        <w:rPr>
          <w:rFonts w:ascii="Liberation Serif" w:hAnsi="Liberation Serif"/>
          <w:sz w:val="28"/>
          <w:szCs w:val="28"/>
        </w:rPr>
        <w:t xml:space="preserve"> г. № 066/</w:t>
      </w:r>
      <w:r w:rsidR="00E42285" w:rsidRPr="00B61E05">
        <w:rPr>
          <w:rFonts w:ascii="Liberation Serif" w:hAnsi="Liberation Serif"/>
          <w:sz w:val="28"/>
          <w:szCs w:val="28"/>
        </w:rPr>
        <w:t>04</w:t>
      </w:r>
      <w:r w:rsidR="001A72B4" w:rsidRPr="00B61E05">
        <w:rPr>
          <w:rFonts w:ascii="Liberation Serif" w:hAnsi="Liberation Serif"/>
          <w:sz w:val="28"/>
          <w:szCs w:val="28"/>
        </w:rPr>
        <w:t>/</w:t>
      </w:r>
      <w:r w:rsidR="00E42285" w:rsidRPr="00B61E05">
        <w:rPr>
          <w:rFonts w:ascii="Liberation Serif" w:hAnsi="Liberation Serif"/>
          <w:sz w:val="28"/>
          <w:szCs w:val="28"/>
        </w:rPr>
        <w:t>7.29-722/2022</w:t>
      </w:r>
      <w:r w:rsidR="001A72B4" w:rsidRPr="00B61E05">
        <w:rPr>
          <w:rFonts w:ascii="Liberation Serif" w:hAnsi="Liberation Serif"/>
          <w:sz w:val="28"/>
          <w:szCs w:val="28"/>
        </w:rPr>
        <w:t xml:space="preserve"> </w:t>
      </w:r>
      <w:r w:rsidR="00B07D12" w:rsidRPr="00B61E05">
        <w:rPr>
          <w:rFonts w:ascii="Liberation Serif" w:hAnsi="Liberation Serif"/>
          <w:sz w:val="28"/>
          <w:szCs w:val="28"/>
        </w:rPr>
        <w:t>директор</w:t>
      </w:r>
      <w:r w:rsidR="00E42285" w:rsidRPr="00B61E05">
        <w:rPr>
          <w:rFonts w:ascii="Liberation Serif" w:hAnsi="Liberation Serif"/>
          <w:sz w:val="28"/>
          <w:szCs w:val="28"/>
        </w:rPr>
        <w:t xml:space="preserve"> </w:t>
      </w:r>
      <w:r w:rsidR="00927741" w:rsidRPr="00B61E05">
        <w:rPr>
          <w:rFonts w:ascii="Liberation Serif" w:hAnsi="Liberation Serif"/>
          <w:sz w:val="28"/>
          <w:szCs w:val="28"/>
        </w:rPr>
        <w:t>М</w:t>
      </w:r>
      <w:r w:rsidR="00E42285" w:rsidRPr="00B61E05">
        <w:rPr>
          <w:rFonts w:ascii="Liberation Serif" w:hAnsi="Liberation Serif"/>
          <w:sz w:val="28"/>
          <w:szCs w:val="28"/>
        </w:rPr>
        <w:t xml:space="preserve">униципального бюджетного учреждения культуры «Культурно-досуговый центр Каменского городского округа» </w:t>
      </w:r>
      <w:r w:rsidR="00927741" w:rsidRPr="00B61E05">
        <w:rPr>
          <w:rFonts w:ascii="Liberation Serif" w:hAnsi="Liberation Serif"/>
          <w:sz w:val="28"/>
          <w:szCs w:val="28"/>
        </w:rPr>
        <w:t xml:space="preserve">(МБУК «КДЦ КГО») </w:t>
      </w:r>
      <w:r w:rsidR="00622D41" w:rsidRPr="00B61E05">
        <w:rPr>
          <w:rFonts w:ascii="Liberation Serif" w:hAnsi="Liberation Serif"/>
          <w:sz w:val="28"/>
          <w:szCs w:val="28"/>
        </w:rPr>
        <w:t>Орлов</w:t>
      </w:r>
      <w:r w:rsidR="00B07D12" w:rsidRPr="00B61E05">
        <w:rPr>
          <w:rFonts w:ascii="Liberation Serif" w:hAnsi="Liberation Serif"/>
          <w:sz w:val="28"/>
          <w:szCs w:val="28"/>
        </w:rPr>
        <w:t>а</w:t>
      </w:r>
      <w:r w:rsidR="00622D41" w:rsidRPr="00B61E05">
        <w:rPr>
          <w:rFonts w:ascii="Liberation Serif" w:hAnsi="Liberation Serif"/>
          <w:sz w:val="28"/>
          <w:szCs w:val="28"/>
        </w:rPr>
        <w:t xml:space="preserve"> Е.М. </w:t>
      </w:r>
      <w:r w:rsidR="00927741" w:rsidRPr="00B61E05">
        <w:rPr>
          <w:rFonts w:ascii="Liberation Serif" w:hAnsi="Liberation Serif"/>
          <w:sz w:val="28"/>
          <w:szCs w:val="28"/>
        </w:rPr>
        <w:t>привлечена к административной ответственности по части 2 статьи 7.29 Кодекса Российской Федерации об административных правонарушениях, ей назначено наказание в виде штрафа в размере 25 000,00 руб</w:t>
      </w:r>
      <w:r w:rsidR="007C2426" w:rsidRPr="00B61E05">
        <w:rPr>
          <w:rFonts w:ascii="Liberation Serif" w:hAnsi="Liberation Serif"/>
          <w:sz w:val="28"/>
          <w:szCs w:val="28"/>
        </w:rPr>
        <w:t>.</w:t>
      </w:r>
      <w:proofErr w:type="gramEnd"/>
    </w:p>
    <w:p w:rsidR="007C2426" w:rsidRPr="00B61E05" w:rsidRDefault="00927741" w:rsidP="00B61E05">
      <w:pPr>
        <w:pStyle w:val="1"/>
        <w:ind w:left="20" w:right="20" w:firstLine="709"/>
        <w:jc w:val="both"/>
        <w:rPr>
          <w:rFonts w:ascii="Liberation Serif" w:hAnsi="Liberation Serif"/>
          <w:sz w:val="28"/>
          <w:szCs w:val="28"/>
        </w:rPr>
      </w:pPr>
      <w:proofErr w:type="gramStart"/>
      <w:r w:rsidRPr="00B61E05">
        <w:rPr>
          <w:rFonts w:ascii="Liberation Serif" w:eastAsia="Noto Serif CJK SC" w:hAnsi="Liberation Serif" w:cs="Lohit Devanagari"/>
          <w:color w:val="000000"/>
          <w:kern w:val="2"/>
          <w:sz w:val="28"/>
          <w:szCs w:val="28"/>
          <w:lang w:eastAsia="zh-CN" w:bidi="hi-IN"/>
        </w:rPr>
        <w:t>На указанное постановление Орловой Е.М. была подана жалоба в Верх-</w:t>
      </w:r>
      <w:proofErr w:type="spellStart"/>
      <w:r w:rsidRPr="00B61E05">
        <w:rPr>
          <w:rFonts w:ascii="Liberation Serif" w:eastAsia="Noto Serif CJK SC" w:hAnsi="Liberation Serif" w:cs="Lohit Devanagari"/>
          <w:color w:val="000000"/>
          <w:kern w:val="2"/>
          <w:sz w:val="28"/>
          <w:szCs w:val="28"/>
          <w:lang w:eastAsia="zh-CN" w:bidi="hi-IN"/>
        </w:rPr>
        <w:t>Исетский</w:t>
      </w:r>
      <w:proofErr w:type="spellEnd"/>
      <w:r w:rsidRPr="00B61E05">
        <w:rPr>
          <w:rFonts w:ascii="Liberation Serif" w:eastAsia="Noto Serif CJK SC" w:hAnsi="Liberation Serif" w:cs="Lohit Devanagari"/>
          <w:color w:val="000000"/>
          <w:kern w:val="2"/>
          <w:sz w:val="28"/>
          <w:szCs w:val="28"/>
          <w:lang w:eastAsia="zh-CN" w:bidi="hi-IN"/>
        </w:rPr>
        <w:t xml:space="preserve"> районный суд города Екатеринбурга Свердловской области, и Решением от 25 апреля 2022 года судьей Верх-</w:t>
      </w:r>
      <w:proofErr w:type="spellStart"/>
      <w:r w:rsidRPr="00B61E05">
        <w:rPr>
          <w:rFonts w:ascii="Liberation Serif" w:eastAsia="Noto Serif CJK SC" w:hAnsi="Liberation Serif" w:cs="Lohit Devanagari"/>
          <w:color w:val="000000"/>
          <w:kern w:val="2"/>
          <w:sz w:val="28"/>
          <w:szCs w:val="28"/>
          <w:lang w:eastAsia="zh-CN" w:bidi="hi-IN"/>
        </w:rPr>
        <w:t>Исетского</w:t>
      </w:r>
      <w:proofErr w:type="spellEnd"/>
      <w:r w:rsidRPr="00B61E05">
        <w:rPr>
          <w:rFonts w:ascii="Liberation Serif" w:eastAsia="Noto Serif CJK SC" w:hAnsi="Liberation Serif" w:cs="Lohit Devanagari"/>
          <w:color w:val="000000"/>
          <w:kern w:val="2"/>
          <w:sz w:val="28"/>
          <w:szCs w:val="28"/>
          <w:lang w:eastAsia="zh-CN" w:bidi="hi-IN"/>
        </w:rPr>
        <w:t xml:space="preserve"> районного суда города Екатеринбурга, Свердловской области Гейгер Е.Ф. по Делу № 12-338/2022, указанное выше постановление изменено, и директору МБУК «КДЦ КГО» Орловой Е.М. назначено наказание в виде предупреждения.</w:t>
      </w:r>
      <w:proofErr w:type="gramEnd"/>
    </w:p>
    <w:p w:rsidR="00FA710A" w:rsidRPr="00B61E05" w:rsidRDefault="00FA710A" w:rsidP="00B61E05">
      <w:pPr>
        <w:pStyle w:val="1"/>
        <w:ind w:left="20" w:right="20" w:firstLine="709"/>
        <w:jc w:val="both"/>
        <w:rPr>
          <w:rFonts w:ascii="Liberation Serif" w:hAnsi="Liberation Serif"/>
          <w:sz w:val="28"/>
          <w:szCs w:val="28"/>
        </w:rPr>
      </w:pPr>
    </w:p>
    <w:p w:rsidR="000014DD" w:rsidRPr="00B61E05" w:rsidRDefault="000014DD" w:rsidP="00B61E05">
      <w:pPr>
        <w:pStyle w:val="1"/>
        <w:ind w:left="20" w:right="20" w:firstLine="689"/>
        <w:jc w:val="both"/>
        <w:rPr>
          <w:rFonts w:ascii="Liberation Serif" w:hAnsi="Liberation Serif"/>
          <w:sz w:val="28"/>
          <w:szCs w:val="28"/>
        </w:rPr>
      </w:pPr>
      <w:r w:rsidRPr="00B61E05">
        <w:rPr>
          <w:rFonts w:ascii="Liberation Serif" w:hAnsi="Liberation Serif"/>
          <w:sz w:val="28"/>
          <w:szCs w:val="28"/>
        </w:rPr>
        <w:t>Вышеуказанным</w:t>
      </w:r>
      <w:r w:rsidR="00FA710A" w:rsidRPr="00B61E05">
        <w:rPr>
          <w:rFonts w:ascii="Liberation Serif" w:hAnsi="Liberation Serif"/>
          <w:sz w:val="28"/>
          <w:szCs w:val="28"/>
        </w:rPr>
        <w:t>и</w:t>
      </w:r>
      <w:r w:rsidRPr="00B61E05">
        <w:rPr>
          <w:rFonts w:ascii="Liberation Serif" w:hAnsi="Liberation Serif"/>
          <w:sz w:val="28"/>
          <w:szCs w:val="28"/>
        </w:rPr>
        <w:t xml:space="preserve"> решени</w:t>
      </w:r>
      <w:r w:rsidR="00B61E05">
        <w:rPr>
          <w:rFonts w:ascii="Liberation Serif" w:hAnsi="Liberation Serif"/>
          <w:sz w:val="28"/>
          <w:szCs w:val="28"/>
        </w:rPr>
        <w:t>ями</w:t>
      </w:r>
      <w:r w:rsidRPr="00B61E05">
        <w:rPr>
          <w:rFonts w:ascii="Liberation Serif" w:hAnsi="Liberation Serif"/>
          <w:sz w:val="28"/>
          <w:szCs w:val="28"/>
        </w:rPr>
        <w:t xml:space="preserve"> установлены следующие обстоятельства.</w:t>
      </w:r>
    </w:p>
    <w:p w:rsidR="00B64B10" w:rsidRPr="00B61E05" w:rsidRDefault="00B64B10"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 xml:space="preserve">11.11.2021 г. между Заказчиком </w:t>
      </w:r>
      <w:proofErr w:type="gramStart"/>
      <w:r w:rsidRPr="00B61E05">
        <w:rPr>
          <w:rFonts w:ascii="Liberation Serif" w:eastAsia="Noto Serif CJK SC" w:hAnsi="Liberation Serif" w:cs="Lohit Devanagari"/>
          <w:kern w:val="2"/>
          <w:sz w:val="28"/>
          <w:szCs w:val="28"/>
          <w:lang w:eastAsia="zh-CN" w:bidi="hi-IN"/>
        </w:rPr>
        <w:t>и ООО</w:t>
      </w:r>
      <w:proofErr w:type="gramEnd"/>
      <w:r w:rsidRPr="00B61E05">
        <w:rPr>
          <w:rFonts w:ascii="Liberation Serif" w:eastAsia="Noto Serif CJK SC" w:hAnsi="Liberation Serif" w:cs="Lohit Devanagari"/>
          <w:kern w:val="2"/>
          <w:sz w:val="28"/>
          <w:szCs w:val="28"/>
          <w:lang w:eastAsia="zh-CN" w:bidi="hi-IN"/>
        </w:rPr>
        <w:t xml:space="preserve"> СК «</w:t>
      </w:r>
      <w:proofErr w:type="spellStart"/>
      <w:r w:rsidRPr="00B61E05">
        <w:rPr>
          <w:rFonts w:ascii="Liberation Serif" w:eastAsia="Noto Serif CJK SC" w:hAnsi="Liberation Serif" w:cs="Lohit Devanagari"/>
          <w:kern w:val="2"/>
          <w:sz w:val="28"/>
          <w:szCs w:val="28"/>
          <w:lang w:eastAsia="zh-CN" w:bidi="hi-IN"/>
        </w:rPr>
        <w:t>Техмонтаж</w:t>
      </w:r>
      <w:proofErr w:type="spellEnd"/>
      <w:r w:rsidRPr="00B61E05">
        <w:rPr>
          <w:rFonts w:ascii="Liberation Serif" w:eastAsia="Noto Serif CJK SC" w:hAnsi="Liberation Serif" w:cs="Lohit Devanagari"/>
          <w:kern w:val="2"/>
          <w:sz w:val="28"/>
          <w:szCs w:val="28"/>
          <w:lang w:eastAsia="zh-CN" w:bidi="hi-IN"/>
        </w:rPr>
        <w:t xml:space="preserve">» (Подрядчик) на основании п.5 ч.1 ст.93 Закона о контрактной системе заключен контракт № 68 на выполнение работ по капитальному ремонту объекта капитального Строительства - «Капитальный ремонт здания Сосновского ДК - филиала МБУК «КДЦ КГО», расположенного по адресу: Свердловская область, Каменский район, ул. Мира, д. 7А», в соответствии с рабочей документацией шифром 2021-033-ЭМ «Силовое электрооборудование», с шифром 2021-ОЗЗ-ОВ, «Вентиляция» ЛСР № 1 «Монтаж системы вентиляции, Сосновский дом </w:t>
      </w:r>
      <w:r w:rsidRPr="00B61E05">
        <w:rPr>
          <w:rFonts w:ascii="Liberation Serif" w:eastAsia="Noto Serif CJK SC" w:hAnsi="Liberation Serif" w:cs="Lohit Devanagari"/>
          <w:kern w:val="2"/>
          <w:sz w:val="28"/>
          <w:szCs w:val="28"/>
          <w:lang w:eastAsia="zh-CN" w:bidi="hi-IN"/>
        </w:rPr>
        <w:lastRenderedPageBreak/>
        <w:t xml:space="preserve">культуры», ЛСР № 1 «Силовое оборудование, </w:t>
      </w:r>
      <w:proofErr w:type="spellStart"/>
      <w:r w:rsidRPr="00B61E05">
        <w:rPr>
          <w:rFonts w:ascii="Liberation Serif" w:eastAsia="Noto Serif CJK SC" w:hAnsi="Liberation Serif" w:cs="Lohit Devanagari"/>
          <w:kern w:val="2"/>
          <w:sz w:val="28"/>
          <w:szCs w:val="28"/>
          <w:lang w:eastAsia="zh-CN" w:bidi="hi-IN"/>
        </w:rPr>
        <w:t>Сосиовский</w:t>
      </w:r>
      <w:proofErr w:type="spellEnd"/>
      <w:r w:rsidRPr="00B61E05">
        <w:rPr>
          <w:rFonts w:ascii="Liberation Serif" w:eastAsia="Noto Serif CJK SC" w:hAnsi="Liberation Serif" w:cs="Lohit Devanagari"/>
          <w:kern w:val="2"/>
          <w:sz w:val="28"/>
          <w:szCs w:val="28"/>
          <w:lang w:eastAsia="zh-CN" w:bidi="hi-IN"/>
        </w:rPr>
        <w:t xml:space="preserve"> дом культуры» (далее по тексту - Контракт). Указанный контракт </w:t>
      </w:r>
      <w:r w:rsidRPr="00B64B10">
        <w:rPr>
          <w:rFonts w:ascii="Liberation Serif" w:eastAsia="Noto Serif CJK SC" w:hAnsi="Liberation Serif" w:cs="Lohit Devanagari"/>
          <w:color w:val="000000"/>
          <w:kern w:val="2"/>
          <w:sz w:val="28"/>
          <w:szCs w:val="28"/>
          <w:lang w:eastAsia="zh-CN" w:bidi="hi-IN"/>
        </w:rPr>
        <w:t>заключе</w:t>
      </w:r>
      <w:r w:rsidRPr="00B61E05">
        <w:rPr>
          <w:rFonts w:ascii="Liberation Serif" w:eastAsia="Noto Serif CJK SC" w:hAnsi="Liberation Serif" w:cs="Lohit Devanagari"/>
          <w:color w:val="000000"/>
          <w:kern w:val="2"/>
          <w:sz w:val="28"/>
          <w:szCs w:val="28"/>
          <w:lang w:eastAsia="zh-CN" w:bidi="hi-IN"/>
        </w:rPr>
        <w:t>н</w:t>
      </w:r>
      <w:r w:rsidRPr="00B64B10">
        <w:rPr>
          <w:rFonts w:ascii="Liberation Serif" w:eastAsia="Noto Serif CJK SC" w:hAnsi="Liberation Serif" w:cs="Lohit Devanagari"/>
          <w:color w:val="000000"/>
          <w:kern w:val="2"/>
          <w:sz w:val="28"/>
          <w:szCs w:val="28"/>
          <w:lang w:eastAsia="zh-CN" w:bidi="hi-IN"/>
        </w:rPr>
        <w:t xml:space="preserve"> директором МБУК «</w:t>
      </w:r>
      <w:r w:rsidRPr="00B61E05">
        <w:rPr>
          <w:rFonts w:ascii="Liberation Serif" w:eastAsia="Noto Serif CJK SC" w:hAnsi="Liberation Serif" w:cs="Lohit Devanagari"/>
          <w:color w:val="000000"/>
          <w:kern w:val="2"/>
          <w:sz w:val="28"/>
          <w:szCs w:val="28"/>
          <w:lang w:eastAsia="zh-CN" w:bidi="hi-IN"/>
        </w:rPr>
        <w:t>КДЦ КГО» Орловой Е.М..</w:t>
      </w:r>
    </w:p>
    <w:p w:rsidR="00B64B10" w:rsidRPr="00B61E05" w:rsidRDefault="00B64B10"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Цена контракта 2 539 705,05 рублей.</w:t>
      </w:r>
    </w:p>
    <w:p w:rsidR="00B64B10" w:rsidRPr="00B61E05" w:rsidRDefault="00B64B10"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Положения п.5 ч 1 ст.93 Закона о контрактной системе предусматривают, что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64B10" w:rsidRPr="00B61E05" w:rsidRDefault="00B64B10"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Пунктом 2.2 контракта предусмотрена предоплата в размере 30% от цены контракта и составила 761 911,52 руб</w:t>
      </w:r>
      <w:proofErr w:type="gramStart"/>
      <w:r w:rsidRPr="00B61E05">
        <w:rPr>
          <w:rFonts w:ascii="Liberation Serif" w:eastAsia="Noto Serif CJK SC" w:hAnsi="Liberation Serif" w:cs="Lohit Devanagari"/>
          <w:kern w:val="2"/>
          <w:sz w:val="28"/>
          <w:szCs w:val="28"/>
          <w:lang w:eastAsia="zh-CN" w:bidi="hi-IN"/>
        </w:rPr>
        <w:t>..</w:t>
      </w:r>
      <w:r w:rsidR="00C37975" w:rsidRPr="00B61E05">
        <w:rPr>
          <w:rFonts w:ascii="Liberation Serif" w:eastAsia="Noto Serif CJK SC" w:hAnsi="Liberation Serif" w:cs="Lohit Devanagari"/>
          <w:kern w:val="2"/>
          <w:sz w:val="28"/>
          <w:szCs w:val="28"/>
          <w:lang w:eastAsia="zh-CN" w:bidi="hi-IN"/>
        </w:rPr>
        <w:t xml:space="preserve"> </w:t>
      </w:r>
      <w:proofErr w:type="gramEnd"/>
      <w:r w:rsidRPr="00B61E05">
        <w:rPr>
          <w:rFonts w:ascii="Liberation Serif" w:eastAsia="Noto Serif CJK SC" w:hAnsi="Liberation Serif" w:cs="Lohit Devanagari"/>
          <w:kern w:val="2"/>
          <w:sz w:val="28"/>
          <w:szCs w:val="28"/>
          <w:lang w:eastAsia="zh-CN" w:bidi="hi-IN"/>
        </w:rPr>
        <w:t xml:space="preserve">На основании счета на оплату от </w:t>
      </w:r>
      <w:r w:rsidR="007A3418" w:rsidRPr="00B61E05">
        <w:rPr>
          <w:rFonts w:ascii="Liberation Serif" w:eastAsia="Noto Serif CJK SC" w:hAnsi="Liberation Serif" w:cs="Lohit Devanagari"/>
          <w:kern w:val="2"/>
          <w:sz w:val="28"/>
          <w:szCs w:val="28"/>
          <w:lang w:eastAsia="zh-CN" w:bidi="hi-IN"/>
        </w:rPr>
        <w:t>11.11.2021</w:t>
      </w:r>
      <w:r w:rsidRPr="00B61E05">
        <w:rPr>
          <w:rFonts w:ascii="Liberation Serif" w:eastAsia="Noto Serif CJK SC" w:hAnsi="Liberation Serif" w:cs="Lohit Devanagari"/>
          <w:kern w:val="2"/>
          <w:sz w:val="28"/>
          <w:szCs w:val="28"/>
          <w:lang w:eastAsia="zh-CN" w:bidi="hi-IN"/>
        </w:rPr>
        <w:t xml:space="preserve"> </w:t>
      </w:r>
      <w:r w:rsidR="007A3418" w:rsidRPr="00B61E05">
        <w:rPr>
          <w:rFonts w:ascii="Liberation Serif" w:eastAsia="Noto Serif CJK SC" w:hAnsi="Liberation Serif" w:cs="Lohit Devanagari"/>
          <w:kern w:val="2"/>
          <w:sz w:val="28"/>
          <w:szCs w:val="28"/>
          <w:lang w:eastAsia="zh-CN" w:bidi="hi-IN"/>
        </w:rPr>
        <w:t>№</w:t>
      </w:r>
      <w:r w:rsidRPr="00B61E05">
        <w:rPr>
          <w:rFonts w:ascii="Liberation Serif" w:eastAsia="Noto Serif CJK SC" w:hAnsi="Liberation Serif" w:cs="Lohit Devanagari"/>
          <w:kern w:val="2"/>
          <w:sz w:val="28"/>
          <w:szCs w:val="28"/>
          <w:lang w:eastAsia="zh-CN" w:bidi="hi-IN"/>
        </w:rPr>
        <w:t>31 Заказчиком был осуществлен авансовый платеж в сумме 761 911,52 руб.</w:t>
      </w:r>
    </w:p>
    <w:p w:rsidR="00B64B10" w:rsidRPr="00B61E05" w:rsidRDefault="00B64B10"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Исходя из вышеизложенного, заключенный Заказчико</w:t>
      </w:r>
      <w:r w:rsidR="007A3418" w:rsidRPr="00B61E05">
        <w:rPr>
          <w:rFonts w:ascii="Liberation Serif" w:eastAsia="Noto Serif CJK SC" w:hAnsi="Liberation Serif" w:cs="Lohit Devanagari"/>
          <w:kern w:val="2"/>
          <w:sz w:val="28"/>
          <w:szCs w:val="28"/>
          <w:lang w:eastAsia="zh-CN" w:bidi="hi-IN"/>
        </w:rPr>
        <w:t>м Контракт</w:t>
      </w:r>
      <w:r w:rsidRPr="00B61E05">
        <w:rPr>
          <w:rFonts w:ascii="Liberation Serif" w:eastAsia="Noto Serif CJK SC" w:hAnsi="Liberation Serif" w:cs="Lohit Devanagari"/>
          <w:kern w:val="2"/>
          <w:sz w:val="28"/>
          <w:szCs w:val="28"/>
          <w:lang w:eastAsia="zh-CN" w:bidi="hi-IN"/>
        </w:rPr>
        <w:t xml:space="preserve"> от 11.11.2021 г. </w:t>
      </w:r>
      <w:r w:rsidR="007A3418" w:rsidRPr="00B61E05">
        <w:rPr>
          <w:rFonts w:ascii="Liberation Serif" w:eastAsia="Noto Serif CJK SC" w:hAnsi="Liberation Serif" w:cs="Lohit Devanagari"/>
          <w:kern w:val="2"/>
          <w:sz w:val="28"/>
          <w:szCs w:val="28"/>
          <w:lang w:eastAsia="zh-CN" w:bidi="hi-IN"/>
        </w:rPr>
        <w:t>№</w:t>
      </w:r>
      <w:r w:rsidRPr="00B61E05">
        <w:rPr>
          <w:rFonts w:ascii="Liberation Serif" w:eastAsia="Noto Serif CJK SC" w:hAnsi="Liberation Serif" w:cs="Lohit Devanagari"/>
          <w:kern w:val="2"/>
          <w:sz w:val="28"/>
          <w:szCs w:val="28"/>
          <w:lang w:eastAsia="zh-CN" w:bidi="hi-IN"/>
        </w:rPr>
        <w:t xml:space="preserve"> 68 на основании п.5 ч</w:t>
      </w:r>
      <w:r w:rsidR="007A3418" w:rsidRPr="00B61E05">
        <w:rPr>
          <w:rFonts w:ascii="Liberation Serif" w:eastAsia="Noto Serif CJK SC" w:hAnsi="Liberation Serif" w:cs="Lohit Devanagari"/>
          <w:kern w:val="2"/>
          <w:sz w:val="28"/>
          <w:szCs w:val="28"/>
          <w:lang w:eastAsia="zh-CN" w:bidi="hi-IN"/>
        </w:rPr>
        <w:t>.1</w:t>
      </w:r>
      <w:r w:rsidRPr="00B61E05">
        <w:rPr>
          <w:rFonts w:ascii="Liberation Serif" w:eastAsia="Noto Serif CJK SC" w:hAnsi="Liberation Serif" w:cs="Lohit Devanagari"/>
          <w:kern w:val="2"/>
          <w:sz w:val="28"/>
          <w:szCs w:val="28"/>
          <w:lang w:eastAsia="zh-CN" w:bidi="hi-IN"/>
        </w:rPr>
        <w:t xml:space="preserve"> ст.93 Закона о контрактной системе нарушает положения ст. 24 и ст.93 Закона о контрактной системе</w:t>
      </w:r>
      <w:r w:rsidR="007A3418" w:rsidRPr="00B61E05">
        <w:rPr>
          <w:rFonts w:ascii="Liberation Serif" w:eastAsia="Noto Serif CJK SC" w:hAnsi="Liberation Serif" w:cs="Lohit Devanagari"/>
          <w:kern w:val="2"/>
          <w:sz w:val="28"/>
          <w:szCs w:val="28"/>
          <w:lang w:eastAsia="zh-CN" w:bidi="hi-IN"/>
        </w:rPr>
        <w:t>.</w:t>
      </w:r>
    </w:p>
    <w:p w:rsidR="00410C76" w:rsidRPr="00B61E05" w:rsidRDefault="00B64B10"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Следовательно, вышеуказанная закупка должна была быть осуществлена конкурентным способом.</w:t>
      </w:r>
    </w:p>
    <w:p w:rsidR="007A3418" w:rsidRPr="00B61E05" w:rsidRDefault="007A3418"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 xml:space="preserve">Согласно ч.1 ст.24 Закона о контрактной системе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B61E05">
        <w:rPr>
          <w:rFonts w:ascii="Liberation Serif" w:eastAsia="Noto Serif CJK SC" w:hAnsi="Liberation Serif" w:cs="Lohit Devanagari"/>
          <w:kern w:val="2"/>
          <w:sz w:val="28"/>
          <w:szCs w:val="28"/>
          <w:lang w:eastAsia="zh-CN" w:bidi="hi-IN"/>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w:t>
      </w:r>
      <w:r w:rsidR="006401A1" w:rsidRPr="00B61E05">
        <w:rPr>
          <w:rFonts w:ascii="Liberation Serif" w:eastAsia="Noto Serif CJK SC" w:hAnsi="Liberation Serif" w:cs="Lohit Devanagari"/>
          <w:kern w:val="2"/>
          <w:sz w:val="28"/>
          <w:szCs w:val="28"/>
          <w:lang w:eastAsia="zh-CN" w:bidi="hi-IN"/>
        </w:rPr>
        <w:t xml:space="preserve">  </w:t>
      </w:r>
      <w:r w:rsidRPr="00B61E05">
        <w:rPr>
          <w:rFonts w:ascii="Liberation Serif" w:eastAsia="Noto Serif CJK SC" w:hAnsi="Liberation Serif" w:cs="Lohit Devanagari"/>
          <w:kern w:val="2"/>
          <w:sz w:val="28"/>
          <w:szCs w:val="28"/>
          <w:lang w:eastAsia="zh-CN" w:bidi="hi-IN"/>
        </w:rPr>
        <w:t>(далее также - электронный аукцион), закрытый аукцион), запрос котировок, запрос предложений (ч.2).</w:t>
      </w:r>
      <w:proofErr w:type="gramEnd"/>
    </w:p>
    <w:p w:rsidR="007A3418" w:rsidRPr="00B61E05" w:rsidRDefault="007A3418"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В ч. 5 ст. 24 Закона о контрактной системе закреплено, что заказчик выбирает способ определения поставщика (подрядчика, исполнителя) в соответствии с положениями главы 3 Закона о контрактной системе. При этом он не вправе совершать действия, влекущие за собой необоснованное сокращение числа участников закупки.</w:t>
      </w:r>
    </w:p>
    <w:p w:rsidR="007A3418" w:rsidRPr="00B61E05" w:rsidRDefault="007A3418"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При этом перечень случаев</w:t>
      </w:r>
      <w:r w:rsidR="006401A1" w:rsidRPr="00B61E05">
        <w:rPr>
          <w:rFonts w:ascii="Liberation Serif" w:eastAsia="Noto Serif CJK SC" w:hAnsi="Liberation Serif" w:cs="Lohit Devanagari"/>
          <w:kern w:val="2"/>
          <w:sz w:val="28"/>
          <w:szCs w:val="28"/>
          <w:lang w:eastAsia="zh-CN" w:bidi="hi-IN"/>
        </w:rPr>
        <w:t>,</w:t>
      </w:r>
      <w:r w:rsidRPr="00B61E05">
        <w:rPr>
          <w:rFonts w:ascii="Liberation Serif" w:eastAsia="Noto Serif CJK SC" w:hAnsi="Liberation Serif" w:cs="Lohit Devanagari"/>
          <w:kern w:val="2"/>
          <w:sz w:val="28"/>
          <w:szCs w:val="28"/>
          <w:lang w:eastAsia="zh-CN" w:bidi="hi-IN"/>
        </w:rPr>
        <w:t xml:space="preserve"> когда заказчик вправе осуществить закупку у единственного поставщика (подрядчика, исполнителя) определен ч</w:t>
      </w:r>
      <w:r w:rsidR="006401A1" w:rsidRPr="00B61E05">
        <w:rPr>
          <w:rFonts w:ascii="Liberation Serif" w:eastAsia="Noto Serif CJK SC" w:hAnsi="Liberation Serif" w:cs="Lohit Devanagari"/>
          <w:kern w:val="2"/>
          <w:sz w:val="28"/>
          <w:szCs w:val="28"/>
          <w:lang w:eastAsia="zh-CN" w:bidi="hi-IN"/>
        </w:rPr>
        <w:t xml:space="preserve">.1 </w:t>
      </w:r>
      <w:r w:rsidRPr="00B61E05">
        <w:rPr>
          <w:rFonts w:ascii="Liberation Serif" w:eastAsia="Noto Serif CJK SC" w:hAnsi="Liberation Serif" w:cs="Lohit Devanagari"/>
          <w:kern w:val="2"/>
          <w:sz w:val="28"/>
          <w:szCs w:val="28"/>
          <w:lang w:eastAsia="zh-CN" w:bidi="hi-IN"/>
        </w:rPr>
        <w:t>ст.93 Закона о контрактной системе.</w:t>
      </w:r>
    </w:p>
    <w:p w:rsidR="00410C76" w:rsidRPr="00B61E05" w:rsidRDefault="006401A1"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proofErr w:type="gramStart"/>
      <w:r w:rsidRPr="00B61E05">
        <w:rPr>
          <w:rFonts w:ascii="Liberation Serif" w:eastAsia="Noto Serif CJK SC" w:hAnsi="Liberation Serif" w:cs="Lohit Devanagari"/>
          <w:kern w:val="2"/>
          <w:sz w:val="28"/>
          <w:szCs w:val="28"/>
          <w:lang w:eastAsia="zh-CN" w:bidi="hi-IN"/>
        </w:rPr>
        <w:t xml:space="preserve">Таким образом, установлено совершение Орловой Н.М. административного правонарушения предусмотренного ч.2 ст.7.29 КоАП РФ, выразившееся в принятии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w:t>
      </w:r>
      <w:r w:rsidRPr="00B61E05">
        <w:rPr>
          <w:rFonts w:ascii="Liberation Serif" w:eastAsia="Noto Serif CJK SC" w:hAnsi="Liberation Serif" w:cs="Lohit Devanagari"/>
          <w:kern w:val="2"/>
          <w:sz w:val="28"/>
          <w:szCs w:val="28"/>
          <w:lang w:eastAsia="zh-CN" w:bidi="hi-IN"/>
        </w:rPr>
        <w:lastRenderedPageBreak/>
        <w:t>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w:t>
      </w:r>
      <w:proofErr w:type="gramEnd"/>
      <w:r w:rsidRPr="00B61E05">
        <w:rPr>
          <w:rFonts w:ascii="Liberation Serif" w:eastAsia="Noto Serif CJK SC" w:hAnsi="Liberation Serif" w:cs="Lohit Devanagari"/>
          <w:kern w:val="2"/>
          <w:sz w:val="28"/>
          <w:szCs w:val="28"/>
          <w:lang w:eastAsia="zh-CN" w:bidi="hi-IN"/>
        </w:rPr>
        <w:t xml:space="preserve"> контрактной системе в сфере закупок должно осуществляться путем проведения конкурса или аукциона.</w:t>
      </w:r>
    </w:p>
    <w:p w:rsidR="00B07D12" w:rsidRPr="00B61E05" w:rsidRDefault="00B07D12" w:rsidP="00B61E05">
      <w:pPr>
        <w:suppressAutoHyphens/>
        <w:spacing w:after="0" w:line="240" w:lineRule="auto"/>
        <w:ind w:firstLine="709"/>
        <w:jc w:val="both"/>
        <w:rPr>
          <w:rFonts w:ascii="Liberation Serif" w:eastAsia="Noto Serif CJK SC" w:hAnsi="Liberation Serif" w:cs="Lohit Devanagari"/>
          <w:kern w:val="2"/>
          <w:sz w:val="28"/>
          <w:szCs w:val="28"/>
          <w:lang w:eastAsia="zh-CN" w:bidi="hi-IN"/>
        </w:rPr>
      </w:pPr>
    </w:p>
    <w:p w:rsidR="0088182F" w:rsidRPr="0088182F" w:rsidRDefault="0088182F" w:rsidP="00B61E05">
      <w:pPr>
        <w:widowControl w:val="0"/>
        <w:spacing w:after="0" w:line="322" w:lineRule="exact"/>
        <w:ind w:right="20" w:firstLine="709"/>
        <w:jc w:val="both"/>
        <w:rPr>
          <w:rFonts w:ascii="Liberation Serif" w:eastAsia="Times New Roman" w:hAnsi="Liberation Serif" w:cs="Times New Roman"/>
          <w:spacing w:val="-1"/>
          <w:sz w:val="28"/>
          <w:szCs w:val="28"/>
        </w:rPr>
      </w:pPr>
      <w:r w:rsidRPr="0088182F">
        <w:rPr>
          <w:rFonts w:ascii="Liberation Serif" w:eastAsia="Times New Roman" w:hAnsi="Liberation Serif" w:cs="Times New Roman"/>
          <w:spacing w:val="-1"/>
          <w:sz w:val="28"/>
          <w:szCs w:val="28"/>
        </w:rPr>
        <w:t>По итогам проводимого анализа нормативных правовых актов (проектов нормативных правовых актов) сделан вывод об их соответствии антимонопольному законодательству, о нецелесообразности внесения изменений в действующие нормативные правовые акты.</w:t>
      </w:r>
    </w:p>
    <w:p w:rsidR="0088182F" w:rsidRPr="0088182F" w:rsidRDefault="0088182F" w:rsidP="00B61E05">
      <w:pPr>
        <w:widowControl w:val="0"/>
        <w:spacing w:after="0" w:line="322" w:lineRule="exact"/>
        <w:ind w:right="20" w:firstLine="709"/>
        <w:jc w:val="both"/>
        <w:rPr>
          <w:rFonts w:ascii="Liberation Serif" w:eastAsia="Times New Roman" w:hAnsi="Liberation Serif" w:cs="Times New Roman"/>
          <w:spacing w:val="-1"/>
          <w:sz w:val="28"/>
          <w:szCs w:val="28"/>
        </w:rPr>
      </w:pPr>
    </w:p>
    <w:p w:rsidR="0088182F" w:rsidRPr="0088182F" w:rsidRDefault="0088182F" w:rsidP="00B61E05">
      <w:pPr>
        <w:widowControl w:val="0"/>
        <w:spacing w:after="0" w:line="322" w:lineRule="exact"/>
        <w:ind w:right="20" w:firstLine="709"/>
        <w:jc w:val="both"/>
        <w:rPr>
          <w:rFonts w:ascii="Liberation Serif" w:eastAsia="Times New Roman" w:hAnsi="Liberation Serif" w:cs="Times New Roman"/>
          <w:color w:val="000000"/>
          <w:spacing w:val="-1"/>
          <w:sz w:val="28"/>
          <w:szCs w:val="28"/>
        </w:rPr>
      </w:pPr>
      <w:r w:rsidRPr="0088182F">
        <w:rPr>
          <w:rFonts w:ascii="Liberation Serif" w:eastAsia="Times New Roman" w:hAnsi="Liberation Serif" w:cs="Arial"/>
          <w:color w:val="000000"/>
          <w:spacing w:val="-1"/>
          <w:sz w:val="28"/>
          <w:szCs w:val="28"/>
          <w:lang w:eastAsia="ru-RU"/>
        </w:rPr>
        <w:t xml:space="preserve">Проведена оценка эффективности функционирования антимонопольного </w:t>
      </w:r>
      <w:proofErr w:type="spellStart"/>
      <w:r w:rsidRPr="0088182F">
        <w:rPr>
          <w:rFonts w:ascii="Liberation Serif" w:eastAsia="Times New Roman" w:hAnsi="Liberation Serif" w:cs="Arial"/>
          <w:color w:val="000000"/>
          <w:spacing w:val="-1"/>
          <w:sz w:val="28"/>
          <w:szCs w:val="28"/>
          <w:lang w:eastAsia="ru-RU"/>
        </w:rPr>
        <w:t>комплаенса</w:t>
      </w:r>
      <w:proofErr w:type="spellEnd"/>
      <w:r w:rsidRPr="0088182F">
        <w:rPr>
          <w:rFonts w:ascii="Liberation Serif" w:eastAsia="Times New Roman" w:hAnsi="Liberation Serif" w:cs="Times New Roman"/>
          <w:color w:val="000000"/>
          <w:spacing w:val="-1"/>
          <w:sz w:val="28"/>
          <w:szCs w:val="28"/>
        </w:rPr>
        <w:t>, в 202</w:t>
      </w:r>
      <w:r w:rsidRPr="00B61E05">
        <w:rPr>
          <w:rFonts w:ascii="Liberation Serif" w:eastAsia="Times New Roman" w:hAnsi="Liberation Serif" w:cs="Times New Roman"/>
          <w:color w:val="000000"/>
          <w:spacing w:val="-1"/>
          <w:sz w:val="28"/>
          <w:szCs w:val="28"/>
        </w:rPr>
        <w:t>2</w:t>
      </w:r>
      <w:r w:rsidRPr="0088182F">
        <w:rPr>
          <w:rFonts w:ascii="Liberation Serif" w:eastAsia="Times New Roman" w:hAnsi="Liberation Serif" w:cs="Times New Roman"/>
          <w:color w:val="000000"/>
          <w:spacing w:val="-1"/>
          <w:sz w:val="28"/>
          <w:szCs w:val="28"/>
        </w:rPr>
        <w:t xml:space="preserve"> году </w:t>
      </w:r>
      <w:r w:rsidRPr="00B61E05">
        <w:rPr>
          <w:rFonts w:ascii="Liberation Serif" w:eastAsia="Times New Roman" w:hAnsi="Liberation Serif" w:cs="Times New Roman"/>
          <w:color w:val="000000"/>
          <w:spacing w:val="-1"/>
          <w:sz w:val="28"/>
          <w:szCs w:val="28"/>
        </w:rPr>
        <w:t>совершено 1</w:t>
      </w:r>
      <w:r w:rsidRPr="0088182F">
        <w:rPr>
          <w:rFonts w:ascii="Liberation Serif" w:eastAsia="Times New Roman" w:hAnsi="Liberation Serif" w:cs="Times New Roman"/>
          <w:color w:val="000000"/>
          <w:spacing w:val="-1"/>
          <w:sz w:val="28"/>
          <w:szCs w:val="28"/>
        </w:rPr>
        <w:t xml:space="preserve"> правонарушени</w:t>
      </w:r>
      <w:r w:rsidRPr="00B61E05">
        <w:rPr>
          <w:rFonts w:ascii="Liberation Serif" w:eastAsia="Times New Roman" w:hAnsi="Liberation Serif" w:cs="Times New Roman"/>
          <w:color w:val="000000"/>
          <w:spacing w:val="-1"/>
          <w:sz w:val="28"/>
          <w:szCs w:val="28"/>
        </w:rPr>
        <w:t>е</w:t>
      </w:r>
      <w:r w:rsidRPr="0088182F">
        <w:rPr>
          <w:rFonts w:ascii="Liberation Serif" w:eastAsia="Times New Roman" w:hAnsi="Liberation Serif" w:cs="Times New Roman"/>
          <w:color w:val="000000"/>
          <w:spacing w:val="-1"/>
          <w:sz w:val="28"/>
          <w:szCs w:val="28"/>
        </w:rPr>
        <w:t xml:space="preserve"> в области антимонопольного законодательства</w:t>
      </w:r>
      <w:r w:rsidR="00CF6A3E">
        <w:rPr>
          <w:rFonts w:ascii="Liberation Serif" w:eastAsia="Times New Roman" w:hAnsi="Liberation Serif" w:cs="Times New Roman"/>
          <w:color w:val="000000"/>
          <w:spacing w:val="-1"/>
          <w:sz w:val="28"/>
          <w:szCs w:val="28"/>
        </w:rPr>
        <w:t xml:space="preserve">, </w:t>
      </w:r>
      <w:bookmarkStart w:id="0" w:name="_GoBack"/>
      <w:bookmarkEnd w:id="0"/>
      <w:r w:rsidRPr="0088182F">
        <w:rPr>
          <w:rFonts w:ascii="Liberation Serif" w:eastAsia="Times New Roman" w:hAnsi="Liberation Serif" w:cs="Times New Roman"/>
          <w:color w:val="000000"/>
          <w:spacing w:val="-1"/>
          <w:sz w:val="28"/>
          <w:szCs w:val="28"/>
        </w:rPr>
        <w:t xml:space="preserve"> </w:t>
      </w:r>
      <w:r w:rsidRPr="00B61E05">
        <w:rPr>
          <w:rFonts w:ascii="Liberation Serif" w:eastAsia="Times New Roman" w:hAnsi="Liberation Serif" w:cs="Times New Roman"/>
          <w:color w:val="000000"/>
          <w:spacing w:val="-1"/>
          <w:sz w:val="28"/>
          <w:szCs w:val="28"/>
        </w:rPr>
        <w:t>и остается на низком уровне</w:t>
      </w:r>
      <w:r w:rsidRPr="0088182F">
        <w:rPr>
          <w:rFonts w:ascii="Liberation Serif" w:eastAsia="Times New Roman" w:hAnsi="Liberation Serif" w:cs="Times New Roman"/>
          <w:color w:val="000000"/>
          <w:spacing w:val="-1"/>
          <w:sz w:val="28"/>
          <w:szCs w:val="28"/>
        </w:rPr>
        <w:t>.</w:t>
      </w:r>
    </w:p>
    <w:p w:rsidR="0088182F" w:rsidRPr="00B61E05" w:rsidRDefault="0088182F" w:rsidP="00B07D12">
      <w:pPr>
        <w:suppressAutoHyphens/>
        <w:spacing w:after="0" w:line="240" w:lineRule="auto"/>
        <w:jc w:val="both"/>
        <w:rPr>
          <w:rFonts w:ascii="Liberation Serif" w:eastAsia="Noto Serif CJK SC" w:hAnsi="Liberation Serif" w:cs="Lohit Devanagari"/>
          <w:kern w:val="2"/>
          <w:sz w:val="28"/>
          <w:szCs w:val="28"/>
          <w:lang w:eastAsia="zh-CN" w:bidi="hi-IN"/>
        </w:rPr>
      </w:pPr>
      <w:r w:rsidRPr="00B61E05">
        <w:rPr>
          <w:rFonts w:ascii="Liberation Serif" w:eastAsia="Noto Serif CJK SC" w:hAnsi="Liberation Serif" w:cs="Lohit Devanagari"/>
          <w:kern w:val="2"/>
          <w:sz w:val="28"/>
          <w:szCs w:val="28"/>
          <w:lang w:eastAsia="zh-CN" w:bidi="hi-IN"/>
        </w:rPr>
        <w:tab/>
      </w:r>
    </w:p>
    <w:p w:rsidR="00BB3BEF" w:rsidRPr="00B61E05" w:rsidRDefault="00BB3BEF" w:rsidP="00BB3BEF">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rPr>
      </w:pPr>
    </w:p>
    <w:p w:rsidR="006E1D77" w:rsidRPr="00B61E05" w:rsidRDefault="006E1D77" w:rsidP="00BB3BEF">
      <w:pPr>
        <w:widowControl w:val="0"/>
        <w:spacing w:after="0" w:line="322" w:lineRule="exact"/>
        <w:ind w:left="20" w:right="20" w:firstLine="700"/>
        <w:jc w:val="both"/>
        <w:rPr>
          <w:rFonts w:ascii="Times New Roman" w:eastAsia="Times New Roman" w:hAnsi="Times New Roman" w:cs="Times New Roman"/>
          <w:color w:val="000000"/>
          <w:spacing w:val="2"/>
          <w:sz w:val="28"/>
          <w:szCs w:val="28"/>
          <w:lang w:eastAsia="ru-RU"/>
        </w:rPr>
      </w:pPr>
    </w:p>
    <w:p w:rsidR="00EF3714" w:rsidRPr="00B61E05" w:rsidRDefault="001459C8" w:rsidP="00EF3714">
      <w:pPr>
        <w:autoSpaceDE w:val="0"/>
        <w:autoSpaceDN w:val="0"/>
        <w:adjustRightInd w:val="0"/>
        <w:spacing w:after="0" w:line="240" w:lineRule="auto"/>
        <w:jc w:val="both"/>
        <w:rPr>
          <w:rFonts w:ascii="Liberation Serif" w:hAnsi="Liberation Serif"/>
          <w:sz w:val="28"/>
          <w:szCs w:val="28"/>
        </w:rPr>
      </w:pPr>
      <w:r w:rsidRPr="00B61E05">
        <w:rPr>
          <w:rFonts w:ascii="Liberation Serif" w:hAnsi="Liberation Serif"/>
          <w:color w:val="000000"/>
          <w:sz w:val="28"/>
          <w:szCs w:val="28"/>
        </w:rPr>
        <w:t>Главный специалист</w:t>
      </w:r>
      <w:r w:rsidR="00EF3714" w:rsidRPr="00B61E05">
        <w:rPr>
          <w:rFonts w:ascii="Liberation Serif" w:hAnsi="Liberation Serif"/>
          <w:color w:val="000000"/>
          <w:sz w:val="28"/>
          <w:szCs w:val="28"/>
        </w:rPr>
        <w:t xml:space="preserve"> отдела </w:t>
      </w:r>
      <w:proofErr w:type="gramStart"/>
      <w:r w:rsidR="00EF3714" w:rsidRPr="00B61E05">
        <w:rPr>
          <w:rFonts w:ascii="Liberation Serif" w:hAnsi="Liberation Serif"/>
          <w:color w:val="000000"/>
          <w:sz w:val="28"/>
          <w:szCs w:val="28"/>
        </w:rPr>
        <w:t>по</w:t>
      </w:r>
      <w:proofErr w:type="gramEnd"/>
      <w:r w:rsidR="00EF3714" w:rsidRPr="00B61E05">
        <w:rPr>
          <w:rFonts w:ascii="Liberation Serif" w:hAnsi="Liberation Serif"/>
          <w:color w:val="000000"/>
          <w:sz w:val="28"/>
          <w:szCs w:val="28"/>
        </w:rPr>
        <w:t xml:space="preserve"> правовой</w:t>
      </w:r>
    </w:p>
    <w:p w:rsidR="00B467AA" w:rsidRPr="00B61E05" w:rsidRDefault="00EF3714" w:rsidP="00EF3714">
      <w:pPr>
        <w:spacing w:after="0" w:line="240" w:lineRule="auto"/>
        <w:jc w:val="both"/>
        <w:rPr>
          <w:rFonts w:ascii="Liberation Serif" w:hAnsi="Liberation Serif"/>
          <w:sz w:val="28"/>
          <w:szCs w:val="28"/>
        </w:rPr>
      </w:pPr>
      <w:r w:rsidRPr="00B61E05">
        <w:rPr>
          <w:rFonts w:ascii="Liberation Serif" w:hAnsi="Liberation Serif"/>
          <w:color w:val="000000"/>
          <w:sz w:val="28"/>
          <w:szCs w:val="28"/>
        </w:rPr>
        <w:t xml:space="preserve">и кадровой работе Администрации </w:t>
      </w:r>
      <w:r w:rsidRPr="00B61E05">
        <w:rPr>
          <w:rFonts w:ascii="Liberation Serif" w:hAnsi="Liberation Serif"/>
          <w:color w:val="000000"/>
          <w:sz w:val="28"/>
          <w:szCs w:val="28"/>
        </w:rPr>
        <w:tab/>
      </w:r>
      <w:r w:rsidRPr="00B61E05">
        <w:rPr>
          <w:rFonts w:ascii="Liberation Serif" w:hAnsi="Liberation Serif"/>
          <w:color w:val="000000"/>
          <w:sz w:val="28"/>
          <w:szCs w:val="28"/>
        </w:rPr>
        <w:tab/>
      </w:r>
      <w:r w:rsidRPr="00B61E05">
        <w:rPr>
          <w:rFonts w:ascii="Liberation Serif" w:hAnsi="Liberation Serif"/>
          <w:color w:val="000000"/>
          <w:sz w:val="28"/>
          <w:szCs w:val="28"/>
        </w:rPr>
        <w:tab/>
      </w:r>
      <w:r w:rsidRPr="00B61E05">
        <w:rPr>
          <w:rFonts w:ascii="Liberation Serif" w:hAnsi="Liberation Serif"/>
          <w:color w:val="000000"/>
          <w:sz w:val="28"/>
          <w:szCs w:val="28"/>
        </w:rPr>
        <w:tab/>
      </w:r>
      <w:r w:rsidR="001459C8" w:rsidRPr="00B61E05">
        <w:rPr>
          <w:rFonts w:ascii="Liberation Serif" w:hAnsi="Liberation Serif"/>
          <w:color w:val="000000"/>
          <w:sz w:val="28"/>
          <w:szCs w:val="28"/>
        </w:rPr>
        <w:t>О.В. Мальцева</w:t>
      </w:r>
    </w:p>
    <w:sectPr w:rsidR="00B467AA" w:rsidRPr="00B61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B25FE"/>
    <w:multiLevelType w:val="multilevel"/>
    <w:tmpl w:val="6B1ED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C15102"/>
    <w:multiLevelType w:val="multilevel"/>
    <w:tmpl w:val="FC304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68"/>
    <w:rsid w:val="000014DD"/>
    <w:rsid w:val="00070868"/>
    <w:rsid w:val="000C0B73"/>
    <w:rsid w:val="000C4550"/>
    <w:rsid w:val="00106F93"/>
    <w:rsid w:val="001459C8"/>
    <w:rsid w:val="001649FA"/>
    <w:rsid w:val="001A72B4"/>
    <w:rsid w:val="001E3A3F"/>
    <w:rsid w:val="001F6B13"/>
    <w:rsid w:val="002F6220"/>
    <w:rsid w:val="00352E11"/>
    <w:rsid w:val="00360422"/>
    <w:rsid w:val="0039070B"/>
    <w:rsid w:val="003F4685"/>
    <w:rsid w:val="003F7830"/>
    <w:rsid w:val="00410C76"/>
    <w:rsid w:val="00445800"/>
    <w:rsid w:val="00457F0E"/>
    <w:rsid w:val="0048376D"/>
    <w:rsid w:val="004A5BDB"/>
    <w:rsid w:val="005779FA"/>
    <w:rsid w:val="00622D41"/>
    <w:rsid w:val="006401A1"/>
    <w:rsid w:val="00653D10"/>
    <w:rsid w:val="006A1EE6"/>
    <w:rsid w:val="006C6C90"/>
    <w:rsid w:val="006E1D77"/>
    <w:rsid w:val="0075159D"/>
    <w:rsid w:val="00781588"/>
    <w:rsid w:val="007A3418"/>
    <w:rsid w:val="007C2426"/>
    <w:rsid w:val="007E033D"/>
    <w:rsid w:val="008076C6"/>
    <w:rsid w:val="00820CE0"/>
    <w:rsid w:val="00840455"/>
    <w:rsid w:val="0088182F"/>
    <w:rsid w:val="0089785A"/>
    <w:rsid w:val="008E1093"/>
    <w:rsid w:val="00927741"/>
    <w:rsid w:val="009323B2"/>
    <w:rsid w:val="00A05877"/>
    <w:rsid w:val="00A51F6B"/>
    <w:rsid w:val="00B07D12"/>
    <w:rsid w:val="00B467AA"/>
    <w:rsid w:val="00B61E05"/>
    <w:rsid w:val="00B64B10"/>
    <w:rsid w:val="00B671F7"/>
    <w:rsid w:val="00BB3BEF"/>
    <w:rsid w:val="00BC26BA"/>
    <w:rsid w:val="00BD60FA"/>
    <w:rsid w:val="00C10094"/>
    <w:rsid w:val="00C3388E"/>
    <w:rsid w:val="00C37975"/>
    <w:rsid w:val="00C714D5"/>
    <w:rsid w:val="00C802B8"/>
    <w:rsid w:val="00C867BC"/>
    <w:rsid w:val="00CC069D"/>
    <w:rsid w:val="00CF6A3E"/>
    <w:rsid w:val="00D01D69"/>
    <w:rsid w:val="00DC0DE6"/>
    <w:rsid w:val="00DC5DF7"/>
    <w:rsid w:val="00E11D2E"/>
    <w:rsid w:val="00E42285"/>
    <w:rsid w:val="00EC756E"/>
    <w:rsid w:val="00EF3714"/>
    <w:rsid w:val="00F05EB9"/>
    <w:rsid w:val="00F6270A"/>
    <w:rsid w:val="00FA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867BC"/>
    <w:rPr>
      <w:rFonts w:ascii="Times New Roman" w:eastAsia="Times New Roman" w:hAnsi="Times New Roman" w:cs="Times New Roman"/>
      <w:sz w:val="29"/>
      <w:szCs w:val="29"/>
      <w:shd w:val="clear" w:color="auto" w:fill="FFFFFF"/>
    </w:rPr>
  </w:style>
  <w:style w:type="paragraph" w:customStyle="1" w:styleId="20">
    <w:name w:val="Основной текст (2)"/>
    <w:basedOn w:val="a"/>
    <w:link w:val="2"/>
    <w:rsid w:val="00C867BC"/>
    <w:pPr>
      <w:widowControl w:val="0"/>
      <w:shd w:val="clear" w:color="auto" w:fill="FFFFFF"/>
      <w:spacing w:after="0" w:line="365" w:lineRule="exact"/>
      <w:jc w:val="center"/>
    </w:pPr>
    <w:rPr>
      <w:rFonts w:ascii="Times New Roman" w:eastAsia="Times New Roman" w:hAnsi="Times New Roman" w:cs="Times New Roman"/>
      <w:sz w:val="29"/>
      <w:szCs w:val="29"/>
    </w:rPr>
  </w:style>
  <w:style w:type="character" w:customStyle="1" w:styleId="a3">
    <w:name w:val="Основной текст_"/>
    <w:basedOn w:val="a0"/>
    <w:link w:val="1"/>
    <w:rsid w:val="002F6220"/>
    <w:rPr>
      <w:rFonts w:ascii="Times New Roman" w:eastAsia="Times New Roman" w:hAnsi="Times New Roman" w:cs="Times New Roman"/>
      <w:spacing w:val="-1"/>
      <w:sz w:val="26"/>
      <w:szCs w:val="26"/>
      <w:shd w:val="clear" w:color="auto" w:fill="FFFFFF"/>
    </w:rPr>
  </w:style>
  <w:style w:type="paragraph" w:customStyle="1" w:styleId="1">
    <w:name w:val="Основной текст1"/>
    <w:basedOn w:val="a"/>
    <w:link w:val="a3"/>
    <w:rsid w:val="002F6220"/>
    <w:pPr>
      <w:widowControl w:val="0"/>
      <w:shd w:val="clear" w:color="auto" w:fill="FFFFFF"/>
      <w:spacing w:after="0" w:line="322" w:lineRule="exact"/>
    </w:pPr>
    <w:rPr>
      <w:rFonts w:ascii="Times New Roman" w:eastAsia="Times New Roman" w:hAnsi="Times New Roman" w:cs="Times New Roman"/>
      <w:spacing w:val="-1"/>
      <w:sz w:val="26"/>
      <w:szCs w:val="26"/>
    </w:rPr>
  </w:style>
  <w:style w:type="paragraph" w:customStyle="1" w:styleId="ConsPlusNormal">
    <w:name w:val="ConsPlusNormal"/>
    <w:rsid w:val="00445800"/>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uiPriority w:val="22"/>
    <w:qFormat/>
    <w:rsid w:val="00781588"/>
    <w:rPr>
      <w:b/>
      <w:bCs/>
    </w:rPr>
  </w:style>
  <w:style w:type="paragraph" w:customStyle="1" w:styleId="21">
    <w:name w:val="Основной текст2"/>
    <w:basedOn w:val="a"/>
    <w:rsid w:val="000C4550"/>
    <w:pPr>
      <w:widowControl w:val="0"/>
      <w:shd w:val="clear" w:color="auto" w:fill="FFFFFF"/>
      <w:spacing w:before="60" w:after="0" w:line="643" w:lineRule="exact"/>
      <w:ind w:hanging="560"/>
      <w:jc w:val="center"/>
    </w:pPr>
    <w:rPr>
      <w:rFonts w:ascii="Times New Roman" w:eastAsia="Times New Roman" w:hAnsi="Times New Roman" w:cs="Times New Roman"/>
      <w:color w:val="000000"/>
      <w:spacing w:val="2"/>
      <w:sz w:val="25"/>
      <w:szCs w:val="25"/>
      <w:lang w:eastAsia="ru-RU"/>
    </w:rPr>
  </w:style>
  <w:style w:type="paragraph" w:styleId="a5">
    <w:name w:val="Balloon Text"/>
    <w:basedOn w:val="a"/>
    <w:link w:val="a6"/>
    <w:uiPriority w:val="99"/>
    <w:semiHidden/>
    <w:unhideWhenUsed/>
    <w:rsid w:val="003604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867BC"/>
    <w:rPr>
      <w:rFonts w:ascii="Times New Roman" w:eastAsia="Times New Roman" w:hAnsi="Times New Roman" w:cs="Times New Roman"/>
      <w:sz w:val="29"/>
      <w:szCs w:val="29"/>
      <w:shd w:val="clear" w:color="auto" w:fill="FFFFFF"/>
    </w:rPr>
  </w:style>
  <w:style w:type="paragraph" w:customStyle="1" w:styleId="20">
    <w:name w:val="Основной текст (2)"/>
    <w:basedOn w:val="a"/>
    <w:link w:val="2"/>
    <w:rsid w:val="00C867BC"/>
    <w:pPr>
      <w:widowControl w:val="0"/>
      <w:shd w:val="clear" w:color="auto" w:fill="FFFFFF"/>
      <w:spacing w:after="0" w:line="365" w:lineRule="exact"/>
      <w:jc w:val="center"/>
    </w:pPr>
    <w:rPr>
      <w:rFonts w:ascii="Times New Roman" w:eastAsia="Times New Roman" w:hAnsi="Times New Roman" w:cs="Times New Roman"/>
      <w:sz w:val="29"/>
      <w:szCs w:val="29"/>
    </w:rPr>
  </w:style>
  <w:style w:type="character" w:customStyle="1" w:styleId="a3">
    <w:name w:val="Основной текст_"/>
    <w:basedOn w:val="a0"/>
    <w:link w:val="1"/>
    <w:rsid w:val="002F6220"/>
    <w:rPr>
      <w:rFonts w:ascii="Times New Roman" w:eastAsia="Times New Roman" w:hAnsi="Times New Roman" w:cs="Times New Roman"/>
      <w:spacing w:val="-1"/>
      <w:sz w:val="26"/>
      <w:szCs w:val="26"/>
      <w:shd w:val="clear" w:color="auto" w:fill="FFFFFF"/>
    </w:rPr>
  </w:style>
  <w:style w:type="paragraph" w:customStyle="1" w:styleId="1">
    <w:name w:val="Основной текст1"/>
    <w:basedOn w:val="a"/>
    <w:link w:val="a3"/>
    <w:rsid w:val="002F6220"/>
    <w:pPr>
      <w:widowControl w:val="0"/>
      <w:shd w:val="clear" w:color="auto" w:fill="FFFFFF"/>
      <w:spacing w:after="0" w:line="322" w:lineRule="exact"/>
    </w:pPr>
    <w:rPr>
      <w:rFonts w:ascii="Times New Roman" w:eastAsia="Times New Roman" w:hAnsi="Times New Roman" w:cs="Times New Roman"/>
      <w:spacing w:val="-1"/>
      <w:sz w:val="26"/>
      <w:szCs w:val="26"/>
    </w:rPr>
  </w:style>
  <w:style w:type="paragraph" w:customStyle="1" w:styleId="ConsPlusNormal">
    <w:name w:val="ConsPlusNormal"/>
    <w:rsid w:val="00445800"/>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uiPriority w:val="22"/>
    <w:qFormat/>
    <w:rsid w:val="00781588"/>
    <w:rPr>
      <w:b/>
      <w:bCs/>
    </w:rPr>
  </w:style>
  <w:style w:type="paragraph" w:customStyle="1" w:styleId="21">
    <w:name w:val="Основной текст2"/>
    <w:basedOn w:val="a"/>
    <w:rsid w:val="000C4550"/>
    <w:pPr>
      <w:widowControl w:val="0"/>
      <w:shd w:val="clear" w:color="auto" w:fill="FFFFFF"/>
      <w:spacing w:before="60" w:after="0" w:line="643" w:lineRule="exact"/>
      <w:ind w:hanging="560"/>
      <w:jc w:val="center"/>
    </w:pPr>
    <w:rPr>
      <w:rFonts w:ascii="Times New Roman" w:eastAsia="Times New Roman" w:hAnsi="Times New Roman" w:cs="Times New Roman"/>
      <w:color w:val="000000"/>
      <w:spacing w:val="2"/>
      <w:sz w:val="25"/>
      <w:szCs w:val="25"/>
      <w:lang w:eastAsia="ru-RU"/>
    </w:rPr>
  </w:style>
  <w:style w:type="paragraph" w:styleId="a5">
    <w:name w:val="Balloon Text"/>
    <w:basedOn w:val="a"/>
    <w:link w:val="a6"/>
    <w:uiPriority w:val="99"/>
    <w:semiHidden/>
    <w:unhideWhenUsed/>
    <w:rsid w:val="003604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8584">
      <w:bodyDiv w:val="1"/>
      <w:marLeft w:val="0"/>
      <w:marRight w:val="0"/>
      <w:marTop w:val="0"/>
      <w:marBottom w:val="0"/>
      <w:divBdr>
        <w:top w:val="none" w:sz="0" w:space="0" w:color="auto"/>
        <w:left w:val="none" w:sz="0" w:space="0" w:color="auto"/>
        <w:bottom w:val="none" w:sz="0" w:space="0" w:color="auto"/>
        <w:right w:val="none" w:sz="0" w:space="0" w:color="auto"/>
      </w:divBdr>
    </w:div>
    <w:div w:id="611782491">
      <w:bodyDiv w:val="1"/>
      <w:marLeft w:val="0"/>
      <w:marRight w:val="0"/>
      <w:marTop w:val="0"/>
      <w:marBottom w:val="0"/>
      <w:divBdr>
        <w:top w:val="none" w:sz="0" w:space="0" w:color="auto"/>
        <w:left w:val="none" w:sz="0" w:space="0" w:color="auto"/>
        <w:bottom w:val="none" w:sz="0" w:space="0" w:color="auto"/>
        <w:right w:val="none" w:sz="0" w:space="0" w:color="auto"/>
      </w:divBdr>
    </w:div>
    <w:div w:id="781386691">
      <w:bodyDiv w:val="1"/>
      <w:marLeft w:val="0"/>
      <w:marRight w:val="0"/>
      <w:marTop w:val="0"/>
      <w:marBottom w:val="0"/>
      <w:divBdr>
        <w:top w:val="none" w:sz="0" w:space="0" w:color="auto"/>
        <w:left w:val="none" w:sz="0" w:space="0" w:color="auto"/>
        <w:bottom w:val="none" w:sz="0" w:space="0" w:color="auto"/>
        <w:right w:val="none" w:sz="0" w:space="0" w:color="auto"/>
      </w:divBdr>
    </w:div>
    <w:div w:id="1302805222">
      <w:bodyDiv w:val="1"/>
      <w:marLeft w:val="0"/>
      <w:marRight w:val="0"/>
      <w:marTop w:val="0"/>
      <w:marBottom w:val="0"/>
      <w:divBdr>
        <w:top w:val="none" w:sz="0" w:space="0" w:color="auto"/>
        <w:left w:val="none" w:sz="0" w:space="0" w:color="auto"/>
        <w:bottom w:val="none" w:sz="0" w:space="0" w:color="auto"/>
        <w:right w:val="none" w:sz="0" w:space="0" w:color="auto"/>
      </w:divBdr>
    </w:div>
    <w:div w:id="1804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Юля</cp:lastModifiedBy>
  <cp:revision>3</cp:revision>
  <cp:lastPrinted>2023-03-17T07:08:00Z</cp:lastPrinted>
  <dcterms:created xsi:type="dcterms:W3CDTF">2023-05-26T10:54:00Z</dcterms:created>
  <dcterms:modified xsi:type="dcterms:W3CDTF">2023-05-26T10:54:00Z</dcterms:modified>
</cp:coreProperties>
</file>